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27198" w14:textId="77777777" w:rsidR="00D1667A" w:rsidRPr="00D616B7" w:rsidRDefault="00D1667A" w:rsidP="00D1667A">
      <w:pPr>
        <w:tabs>
          <w:tab w:val="right" w:pos="9071"/>
        </w:tabs>
        <w:ind w:left="709" w:hanging="709"/>
        <w:rPr>
          <w:rFonts w:ascii="Arial" w:hAnsi="Arial" w:cs="Arial"/>
        </w:rPr>
      </w:pPr>
    </w:p>
    <w:p w14:paraId="28057C00" w14:textId="77777777" w:rsidR="00D1667A" w:rsidRDefault="00D1667A" w:rsidP="00D1667A">
      <w:pPr>
        <w:tabs>
          <w:tab w:val="right" w:pos="9071"/>
        </w:tabs>
        <w:ind w:left="709" w:hanging="709"/>
        <w:jc w:val="center"/>
        <w:rPr>
          <w:rFonts w:ascii="Arial" w:hAnsi="Arial" w:cs="Arial"/>
          <w:b/>
          <w:sz w:val="28"/>
        </w:rPr>
      </w:pPr>
    </w:p>
    <w:p w14:paraId="60241A8E" w14:textId="77777777" w:rsidR="00136C60" w:rsidRDefault="00097D6A" w:rsidP="00B876CE">
      <w:pPr>
        <w:tabs>
          <w:tab w:val="right" w:pos="9071"/>
        </w:tabs>
        <w:ind w:left="709" w:hanging="709"/>
        <w:jc w:val="center"/>
        <w:rPr>
          <w:rFonts w:ascii="Arial" w:hAnsi="Arial" w:cs="Arial"/>
          <w:b/>
          <w:sz w:val="28"/>
        </w:rPr>
      </w:pPr>
      <w:r>
        <w:rPr>
          <w:rFonts w:ascii="Arial" w:hAnsi="Arial" w:cs="Arial"/>
          <w:b/>
          <w:sz w:val="28"/>
        </w:rPr>
        <w:t>Rahmenver</w:t>
      </w:r>
      <w:r w:rsidR="0026105E">
        <w:rPr>
          <w:rFonts w:ascii="Arial" w:hAnsi="Arial" w:cs="Arial"/>
          <w:b/>
          <w:sz w:val="28"/>
        </w:rPr>
        <w:t>einbarung</w:t>
      </w:r>
      <w:r>
        <w:rPr>
          <w:rFonts w:ascii="Arial" w:hAnsi="Arial" w:cs="Arial"/>
          <w:b/>
          <w:sz w:val="28"/>
        </w:rPr>
        <w:t xml:space="preserve"> </w:t>
      </w:r>
      <w:r w:rsidR="00136C60">
        <w:rPr>
          <w:rFonts w:ascii="Arial" w:hAnsi="Arial" w:cs="Arial"/>
          <w:b/>
          <w:sz w:val="28"/>
        </w:rPr>
        <w:t xml:space="preserve">zu Nr. HIL_AE_442 </w:t>
      </w:r>
    </w:p>
    <w:p w14:paraId="7572DC3F" w14:textId="5B69096D" w:rsidR="00097D6A" w:rsidRPr="00D616B7" w:rsidRDefault="006D01D5" w:rsidP="00B876CE">
      <w:pPr>
        <w:tabs>
          <w:tab w:val="right" w:pos="9071"/>
        </w:tabs>
        <w:ind w:left="709" w:hanging="709"/>
        <w:jc w:val="center"/>
        <w:rPr>
          <w:rFonts w:ascii="Arial" w:hAnsi="Arial" w:cs="Arial"/>
          <w:b/>
          <w:sz w:val="28"/>
        </w:rPr>
      </w:pPr>
      <w:r>
        <w:rPr>
          <w:rFonts w:ascii="Arial" w:hAnsi="Arial" w:cs="Arial"/>
          <w:b/>
          <w:sz w:val="28"/>
        </w:rPr>
        <w:t xml:space="preserve">zur Lieferung von </w:t>
      </w:r>
      <w:r w:rsidR="00985C26">
        <w:rPr>
          <w:rFonts w:ascii="Arial" w:hAnsi="Arial" w:cs="Arial"/>
          <w:b/>
          <w:sz w:val="28"/>
        </w:rPr>
        <w:t>technische</w:t>
      </w:r>
      <w:r w:rsidR="004225D7">
        <w:rPr>
          <w:rFonts w:ascii="Arial" w:hAnsi="Arial" w:cs="Arial"/>
          <w:b/>
          <w:sz w:val="28"/>
        </w:rPr>
        <w:t>n</w:t>
      </w:r>
      <w:r w:rsidR="00985C26">
        <w:rPr>
          <w:rFonts w:ascii="Arial" w:hAnsi="Arial" w:cs="Arial"/>
          <w:b/>
          <w:sz w:val="28"/>
        </w:rPr>
        <w:t xml:space="preserve"> Gasen in Miet- und Pfandbehältern</w:t>
      </w:r>
      <w:r>
        <w:rPr>
          <w:rFonts w:ascii="Arial" w:hAnsi="Arial" w:cs="Arial"/>
          <w:b/>
          <w:sz w:val="28"/>
        </w:rPr>
        <w:t xml:space="preserve"> für die HIL GmbH</w:t>
      </w:r>
    </w:p>
    <w:p w14:paraId="52784B55" w14:textId="77777777" w:rsidR="00D1667A" w:rsidRDefault="00D1667A" w:rsidP="00D1667A">
      <w:pPr>
        <w:ind w:left="709" w:hanging="709"/>
        <w:jc w:val="both"/>
        <w:rPr>
          <w:rFonts w:ascii="Arial" w:hAnsi="Arial" w:cs="Arial"/>
          <w:b/>
        </w:rPr>
      </w:pPr>
    </w:p>
    <w:p w14:paraId="10CE2FF4" w14:textId="77777777" w:rsidR="00136C60" w:rsidRDefault="00136C60" w:rsidP="00D1667A">
      <w:pPr>
        <w:ind w:left="709" w:hanging="709"/>
        <w:jc w:val="both"/>
        <w:rPr>
          <w:rFonts w:ascii="Arial" w:hAnsi="Arial" w:cs="Arial"/>
          <w:b/>
        </w:rPr>
      </w:pPr>
    </w:p>
    <w:p w14:paraId="49DB3218" w14:textId="77777777" w:rsidR="00136C60" w:rsidRDefault="00136C60" w:rsidP="00D1667A">
      <w:pPr>
        <w:ind w:left="709" w:hanging="709"/>
        <w:jc w:val="both"/>
        <w:rPr>
          <w:rFonts w:ascii="Arial" w:hAnsi="Arial" w:cs="Arial"/>
          <w:b/>
        </w:rPr>
      </w:pPr>
    </w:p>
    <w:p w14:paraId="7F0C1721" w14:textId="77777777" w:rsidR="00136C60" w:rsidRPr="00D616B7" w:rsidRDefault="00136C60" w:rsidP="00D1667A">
      <w:pPr>
        <w:ind w:left="709" w:hanging="709"/>
        <w:jc w:val="both"/>
        <w:rPr>
          <w:rFonts w:ascii="Arial" w:hAnsi="Arial" w:cs="Arial"/>
          <w:b/>
        </w:rPr>
      </w:pPr>
    </w:p>
    <w:p w14:paraId="6BEECBD3" w14:textId="77777777" w:rsidR="00D1667A" w:rsidRPr="00D616B7" w:rsidRDefault="00D1667A" w:rsidP="00D1667A">
      <w:pPr>
        <w:ind w:left="709" w:hanging="709"/>
        <w:jc w:val="both"/>
        <w:rPr>
          <w:rFonts w:ascii="Arial" w:hAnsi="Arial" w:cs="Arial"/>
        </w:rPr>
      </w:pPr>
      <w:r>
        <w:rPr>
          <w:rFonts w:ascii="Arial" w:hAnsi="Arial" w:cs="Arial"/>
        </w:rPr>
        <w:t>z</w:t>
      </w:r>
      <w:r w:rsidRPr="00D616B7">
        <w:rPr>
          <w:rFonts w:ascii="Arial" w:hAnsi="Arial" w:cs="Arial"/>
        </w:rPr>
        <w:t>wischen</w:t>
      </w:r>
      <w:r>
        <w:rPr>
          <w:rFonts w:ascii="Arial" w:hAnsi="Arial" w:cs="Arial"/>
        </w:rPr>
        <w:t xml:space="preserve"> der</w:t>
      </w:r>
    </w:p>
    <w:p w14:paraId="430E5696" w14:textId="77777777" w:rsidR="00D1667A" w:rsidRPr="00D616B7" w:rsidRDefault="00D1667A" w:rsidP="00D1667A">
      <w:pPr>
        <w:ind w:left="709" w:hanging="709"/>
        <w:jc w:val="both"/>
        <w:rPr>
          <w:rFonts w:ascii="Arial" w:hAnsi="Arial" w:cs="Arial"/>
        </w:rPr>
      </w:pPr>
    </w:p>
    <w:p w14:paraId="181C98ED" w14:textId="77777777" w:rsidR="00D1667A" w:rsidRPr="00D616B7" w:rsidRDefault="00D1667A" w:rsidP="00D1667A">
      <w:pPr>
        <w:ind w:left="709" w:hanging="709"/>
        <w:jc w:val="both"/>
        <w:rPr>
          <w:rFonts w:ascii="Arial" w:hAnsi="Arial" w:cs="Arial"/>
        </w:rPr>
      </w:pPr>
    </w:p>
    <w:p w14:paraId="1C238D2C" w14:textId="77777777" w:rsidR="00D1667A" w:rsidRPr="00D616B7" w:rsidRDefault="00D1667A" w:rsidP="00594636">
      <w:pPr>
        <w:ind w:left="709" w:hanging="709"/>
        <w:jc w:val="both"/>
        <w:outlineLvl w:val="0"/>
        <w:rPr>
          <w:rFonts w:ascii="Arial" w:hAnsi="Arial" w:cs="Arial"/>
        </w:rPr>
      </w:pPr>
      <w:bookmarkStart w:id="0" w:name="_Toc236982841"/>
      <w:r w:rsidRPr="00D616B7">
        <w:rPr>
          <w:rFonts w:ascii="Arial" w:hAnsi="Arial" w:cs="Arial"/>
        </w:rPr>
        <w:t>HIL GmbH</w:t>
      </w:r>
      <w:bookmarkEnd w:id="0"/>
    </w:p>
    <w:p w14:paraId="1AEB98FE" w14:textId="77777777" w:rsidR="00D1667A" w:rsidRDefault="00D1667A" w:rsidP="00D1667A">
      <w:pPr>
        <w:ind w:left="709" w:hanging="709"/>
        <w:jc w:val="both"/>
        <w:rPr>
          <w:rFonts w:ascii="Arial" w:hAnsi="Arial" w:cs="Arial"/>
        </w:rPr>
      </w:pPr>
      <w:r w:rsidRPr="00D616B7">
        <w:rPr>
          <w:rFonts w:ascii="Arial" w:hAnsi="Arial" w:cs="Arial"/>
        </w:rPr>
        <w:t>Josef-Wirmer-Straße 2</w:t>
      </w:r>
      <w:r>
        <w:rPr>
          <w:rFonts w:ascii="Arial" w:hAnsi="Arial" w:cs="Arial"/>
        </w:rPr>
        <w:t>-8</w:t>
      </w:r>
    </w:p>
    <w:p w14:paraId="5B59111A" w14:textId="77777777" w:rsidR="00D1667A" w:rsidRPr="00D616B7" w:rsidRDefault="00D1667A" w:rsidP="00D1667A">
      <w:pPr>
        <w:ind w:left="709" w:hanging="709"/>
        <w:jc w:val="both"/>
        <w:rPr>
          <w:rFonts w:ascii="Arial" w:hAnsi="Arial" w:cs="Arial"/>
        </w:rPr>
      </w:pPr>
      <w:r w:rsidRPr="00D616B7">
        <w:rPr>
          <w:rFonts w:ascii="Arial" w:hAnsi="Arial" w:cs="Arial"/>
        </w:rPr>
        <w:t>53123 Bonn</w:t>
      </w:r>
    </w:p>
    <w:p w14:paraId="02F20191" w14:textId="77777777" w:rsidR="00D1667A" w:rsidRPr="00D616B7" w:rsidRDefault="00D1667A" w:rsidP="00D1667A">
      <w:pPr>
        <w:ind w:left="5040"/>
        <w:jc w:val="both"/>
        <w:rPr>
          <w:rFonts w:ascii="Arial" w:hAnsi="Arial" w:cs="Arial"/>
        </w:rPr>
      </w:pPr>
      <w:r w:rsidRPr="00D616B7">
        <w:rPr>
          <w:rFonts w:ascii="Arial" w:hAnsi="Arial" w:cs="Arial"/>
        </w:rPr>
        <w:t xml:space="preserve">(nachfolgend „Auftraggeber“ genannt) </w:t>
      </w:r>
    </w:p>
    <w:p w14:paraId="1932D977" w14:textId="77777777" w:rsidR="00D1667A" w:rsidRPr="00D616B7" w:rsidRDefault="00D1667A" w:rsidP="00D1667A">
      <w:pPr>
        <w:ind w:left="709" w:hanging="709"/>
        <w:jc w:val="both"/>
        <w:rPr>
          <w:rFonts w:ascii="Arial" w:hAnsi="Arial" w:cs="Arial"/>
        </w:rPr>
      </w:pPr>
    </w:p>
    <w:p w14:paraId="4ECD7024" w14:textId="77777777" w:rsidR="00D1667A" w:rsidRDefault="00D1667A" w:rsidP="00D1667A">
      <w:pPr>
        <w:ind w:left="709" w:hanging="709"/>
        <w:jc w:val="both"/>
        <w:rPr>
          <w:rFonts w:ascii="Arial" w:hAnsi="Arial" w:cs="Arial"/>
        </w:rPr>
      </w:pPr>
      <w:r w:rsidRPr="00D616B7">
        <w:rPr>
          <w:rFonts w:ascii="Arial" w:hAnsi="Arial" w:cs="Arial"/>
        </w:rPr>
        <w:t xml:space="preserve">und der </w:t>
      </w:r>
    </w:p>
    <w:p w14:paraId="3A53F19E" w14:textId="77777777" w:rsidR="00D1667A" w:rsidRPr="00D616B7" w:rsidRDefault="00D1667A" w:rsidP="00D1667A">
      <w:pPr>
        <w:ind w:left="709" w:hanging="709"/>
        <w:jc w:val="both"/>
        <w:rPr>
          <w:rFonts w:ascii="Arial" w:hAnsi="Arial" w:cs="Arial"/>
        </w:rPr>
      </w:pPr>
    </w:p>
    <w:p w14:paraId="4168FA63" w14:textId="77777777" w:rsidR="00D1667A" w:rsidRDefault="00D1667A" w:rsidP="00D1667A">
      <w:pPr>
        <w:ind w:left="709" w:hanging="709"/>
        <w:jc w:val="both"/>
        <w:rPr>
          <w:rFonts w:ascii="Arial" w:hAnsi="Arial" w:cs="Arial"/>
        </w:rPr>
      </w:pPr>
      <w:r>
        <w:rPr>
          <w:rFonts w:ascii="Arial" w:hAnsi="Arial" w:cs="Arial"/>
        </w:rPr>
        <w:t>________________________________</w:t>
      </w:r>
    </w:p>
    <w:p w14:paraId="735A8672" w14:textId="77777777" w:rsidR="00D1667A" w:rsidRPr="00D616B7" w:rsidRDefault="00D1667A" w:rsidP="00D1667A">
      <w:pPr>
        <w:ind w:left="709" w:hanging="709"/>
        <w:jc w:val="both"/>
        <w:rPr>
          <w:rFonts w:ascii="Arial" w:hAnsi="Arial" w:cs="Arial"/>
        </w:rPr>
      </w:pPr>
      <w:r>
        <w:rPr>
          <w:rFonts w:ascii="Arial" w:hAnsi="Arial" w:cs="Arial"/>
        </w:rPr>
        <w:t>________________________________</w:t>
      </w:r>
    </w:p>
    <w:p w14:paraId="72E4C57D" w14:textId="77777777" w:rsidR="00D1667A" w:rsidRPr="00D616B7" w:rsidRDefault="00D1667A" w:rsidP="00D1667A">
      <w:pPr>
        <w:ind w:left="709" w:hanging="709"/>
        <w:jc w:val="both"/>
        <w:rPr>
          <w:rFonts w:ascii="Arial" w:hAnsi="Arial" w:cs="Arial"/>
        </w:rPr>
      </w:pPr>
      <w:r>
        <w:rPr>
          <w:rFonts w:ascii="Arial" w:hAnsi="Arial" w:cs="Arial"/>
        </w:rPr>
        <w:t>________________________________</w:t>
      </w:r>
    </w:p>
    <w:p w14:paraId="4D7932D6" w14:textId="77777777" w:rsidR="00D1667A" w:rsidRPr="00D616B7" w:rsidRDefault="00D1667A" w:rsidP="00D1667A">
      <w:pPr>
        <w:ind w:left="5040"/>
        <w:rPr>
          <w:rFonts w:ascii="Arial" w:hAnsi="Arial" w:cs="Arial"/>
        </w:rPr>
      </w:pPr>
      <w:r w:rsidRPr="00D616B7">
        <w:rPr>
          <w:rFonts w:ascii="Arial" w:hAnsi="Arial" w:cs="Arial"/>
        </w:rPr>
        <w:t>(nachfolgend „Auftragnehmer“ genannt)</w:t>
      </w:r>
    </w:p>
    <w:p w14:paraId="3DA02145" w14:textId="77777777" w:rsidR="00D1667A" w:rsidRDefault="00D1667A" w:rsidP="00D1667A">
      <w:pPr>
        <w:ind w:left="709" w:hanging="709"/>
        <w:jc w:val="both"/>
        <w:rPr>
          <w:rFonts w:ascii="Arial" w:hAnsi="Arial" w:cs="Arial"/>
        </w:rPr>
      </w:pPr>
    </w:p>
    <w:p w14:paraId="06CC6F7B" w14:textId="2AA333A8" w:rsidR="00136C60" w:rsidRDefault="00136C60">
      <w:pPr>
        <w:rPr>
          <w:rFonts w:ascii="Arial" w:hAnsi="Arial" w:cs="Arial"/>
        </w:rPr>
      </w:pPr>
      <w:r>
        <w:rPr>
          <w:rFonts w:ascii="Arial" w:hAnsi="Arial" w:cs="Arial"/>
        </w:rPr>
        <w:br w:type="page"/>
      </w:r>
    </w:p>
    <w:p w14:paraId="5201900B" w14:textId="77777777" w:rsidR="00B571E3" w:rsidRDefault="00B571E3" w:rsidP="00D1667A">
      <w:pPr>
        <w:ind w:left="709" w:hanging="709"/>
        <w:jc w:val="both"/>
        <w:rPr>
          <w:rFonts w:ascii="Arial" w:hAnsi="Arial" w:cs="Arial"/>
        </w:rPr>
      </w:pPr>
    </w:p>
    <w:p w14:paraId="2A7CD0B7" w14:textId="77777777" w:rsidR="00B571E3" w:rsidRPr="00D616B7" w:rsidRDefault="00B571E3" w:rsidP="00D1667A">
      <w:pPr>
        <w:ind w:left="709" w:hanging="709"/>
        <w:jc w:val="both"/>
        <w:rPr>
          <w:rFonts w:ascii="Arial" w:hAnsi="Arial" w:cs="Arial"/>
        </w:rPr>
      </w:pPr>
    </w:p>
    <w:sdt>
      <w:sdtPr>
        <w:rPr>
          <w:rFonts w:ascii="Times New Roman" w:eastAsia="Times New Roman" w:hAnsi="Times New Roman" w:cs="Times New Roman"/>
          <w:color w:val="auto"/>
          <w:sz w:val="24"/>
          <w:szCs w:val="24"/>
        </w:rPr>
        <w:id w:val="991287486"/>
        <w:docPartObj>
          <w:docPartGallery w:val="Table of Contents"/>
          <w:docPartUnique/>
        </w:docPartObj>
      </w:sdtPr>
      <w:sdtEndPr>
        <w:rPr>
          <w:b/>
          <w:bCs/>
        </w:rPr>
      </w:sdtEndPr>
      <w:sdtContent>
        <w:p w14:paraId="67797AB9" w14:textId="5A83EA35" w:rsidR="00136C60" w:rsidRDefault="00136C60">
          <w:pPr>
            <w:pStyle w:val="Inhaltsverzeichnisberschrift"/>
          </w:pPr>
          <w:r>
            <w:t>Inhalt</w:t>
          </w:r>
        </w:p>
        <w:p w14:paraId="03A46A46" w14:textId="561BA50C" w:rsidR="00D91D4F" w:rsidRDefault="00136C60">
          <w:pPr>
            <w:pStyle w:val="Verzeichnis1"/>
            <w:tabs>
              <w:tab w:val="right" w:leader="dot" w:pos="9396"/>
            </w:tabs>
            <w:rPr>
              <w:rFonts w:asciiTheme="minorHAnsi" w:eastAsiaTheme="minorEastAsia" w:hAnsiTheme="minorHAnsi" w:cstheme="minorBidi"/>
              <w:noProof/>
              <w:kern w:val="2"/>
              <w14:ligatures w14:val="standardContextual"/>
            </w:rPr>
          </w:pPr>
          <w:r>
            <w:fldChar w:fldCharType="begin"/>
          </w:r>
          <w:r>
            <w:instrText xml:space="preserve"> TOC \o "1-3" \h \z \u </w:instrText>
          </w:r>
          <w:r>
            <w:fldChar w:fldCharType="separate"/>
          </w:r>
          <w:hyperlink w:anchor="_Toc236982841" w:history="1">
            <w:r w:rsidR="00D91D4F" w:rsidRPr="0093363B">
              <w:rPr>
                <w:rStyle w:val="Hyperlink"/>
                <w:rFonts w:ascii="Arial" w:hAnsi="Arial" w:cs="Arial"/>
                <w:noProof/>
              </w:rPr>
              <w:t>HIL GmbH</w:t>
            </w:r>
            <w:r w:rsidR="00D91D4F">
              <w:rPr>
                <w:noProof/>
                <w:webHidden/>
              </w:rPr>
              <w:tab/>
            </w:r>
            <w:r w:rsidR="00D91D4F">
              <w:rPr>
                <w:noProof/>
                <w:webHidden/>
              </w:rPr>
              <w:fldChar w:fldCharType="begin"/>
            </w:r>
            <w:r w:rsidR="00D91D4F">
              <w:rPr>
                <w:noProof/>
                <w:webHidden/>
              </w:rPr>
              <w:instrText xml:space="preserve"> PAGEREF _Toc236982841 \h </w:instrText>
            </w:r>
            <w:r w:rsidR="00D91D4F">
              <w:rPr>
                <w:noProof/>
                <w:webHidden/>
              </w:rPr>
            </w:r>
            <w:r w:rsidR="00D91D4F">
              <w:rPr>
                <w:noProof/>
                <w:webHidden/>
              </w:rPr>
              <w:fldChar w:fldCharType="separate"/>
            </w:r>
            <w:r w:rsidR="00D91D4F">
              <w:rPr>
                <w:noProof/>
                <w:webHidden/>
              </w:rPr>
              <w:t>1</w:t>
            </w:r>
            <w:r w:rsidR="00D91D4F">
              <w:rPr>
                <w:noProof/>
                <w:webHidden/>
              </w:rPr>
              <w:fldChar w:fldCharType="end"/>
            </w:r>
          </w:hyperlink>
        </w:p>
        <w:p w14:paraId="558DBC7F" w14:textId="18901AAC" w:rsidR="00D91D4F" w:rsidRDefault="00D91D4F">
          <w:pPr>
            <w:pStyle w:val="Verzeichnis1"/>
            <w:tabs>
              <w:tab w:val="right" w:leader="dot" w:pos="9396"/>
            </w:tabs>
            <w:rPr>
              <w:rFonts w:asciiTheme="minorHAnsi" w:eastAsiaTheme="minorEastAsia" w:hAnsiTheme="minorHAnsi" w:cstheme="minorBidi"/>
              <w:noProof/>
              <w:kern w:val="2"/>
              <w14:ligatures w14:val="standardContextual"/>
            </w:rPr>
          </w:pPr>
          <w:hyperlink w:anchor="_Toc236982842" w:history="1">
            <w:r w:rsidRPr="0093363B">
              <w:rPr>
                <w:rStyle w:val="Hyperlink"/>
                <w:rFonts w:eastAsia="Arial"/>
                <w:noProof/>
              </w:rPr>
              <w:t>§ 1 VERTRAGSGEGENSTAND / VERTRAGSBESTANDTEILE</w:t>
            </w:r>
            <w:r>
              <w:rPr>
                <w:noProof/>
                <w:webHidden/>
              </w:rPr>
              <w:tab/>
            </w:r>
            <w:r>
              <w:rPr>
                <w:noProof/>
                <w:webHidden/>
              </w:rPr>
              <w:fldChar w:fldCharType="begin"/>
            </w:r>
            <w:r>
              <w:rPr>
                <w:noProof/>
                <w:webHidden/>
              </w:rPr>
              <w:instrText xml:space="preserve"> PAGEREF _Toc236982842 \h </w:instrText>
            </w:r>
            <w:r>
              <w:rPr>
                <w:noProof/>
                <w:webHidden/>
              </w:rPr>
            </w:r>
            <w:r>
              <w:rPr>
                <w:noProof/>
                <w:webHidden/>
              </w:rPr>
              <w:fldChar w:fldCharType="separate"/>
            </w:r>
            <w:r>
              <w:rPr>
                <w:noProof/>
                <w:webHidden/>
              </w:rPr>
              <w:t>3</w:t>
            </w:r>
            <w:r>
              <w:rPr>
                <w:noProof/>
                <w:webHidden/>
              </w:rPr>
              <w:fldChar w:fldCharType="end"/>
            </w:r>
          </w:hyperlink>
        </w:p>
        <w:p w14:paraId="39852F66" w14:textId="3D06F03E" w:rsidR="00D91D4F" w:rsidRDefault="00D91D4F">
          <w:pPr>
            <w:pStyle w:val="Verzeichnis1"/>
            <w:tabs>
              <w:tab w:val="right" w:leader="dot" w:pos="9396"/>
            </w:tabs>
            <w:rPr>
              <w:rFonts w:asciiTheme="minorHAnsi" w:eastAsiaTheme="minorEastAsia" w:hAnsiTheme="minorHAnsi" w:cstheme="minorBidi"/>
              <w:noProof/>
              <w:kern w:val="2"/>
              <w14:ligatures w14:val="standardContextual"/>
            </w:rPr>
          </w:pPr>
          <w:hyperlink w:anchor="_Toc236982843" w:history="1">
            <w:r w:rsidRPr="0093363B">
              <w:rPr>
                <w:rStyle w:val="Hyperlink"/>
                <w:rFonts w:eastAsia="Arial"/>
                <w:noProof/>
              </w:rPr>
              <w:t>§ 2 ERFÜLLUNGSORT</w:t>
            </w:r>
            <w:r>
              <w:rPr>
                <w:noProof/>
                <w:webHidden/>
              </w:rPr>
              <w:tab/>
            </w:r>
            <w:r>
              <w:rPr>
                <w:noProof/>
                <w:webHidden/>
              </w:rPr>
              <w:fldChar w:fldCharType="begin"/>
            </w:r>
            <w:r>
              <w:rPr>
                <w:noProof/>
                <w:webHidden/>
              </w:rPr>
              <w:instrText xml:space="preserve"> PAGEREF _Toc236982843 \h </w:instrText>
            </w:r>
            <w:r>
              <w:rPr>
                <w:noProof/>
                <w:webHidden/>
              </w:rPr>
            </w:r>
            <w:r>
              <w:rPr>
                <w:noProof/>
                <w:webHidden/>
              </w:rPr>
              <w:fldChar w:fldCharType="separate"/>
            </w:r>
            <w:r>
              <w:rPr>
                <w:noProof/>
                <w:webHidden/>
              </w:rPr>
              <w:t>3</w:t>
            </w:r>
            <w:r>
              <w:rPr>
                <w:noProof/>
                <w:webHidden/>
              </w:rPr>
              <w:fldChar w:fldCharType="end"/>
            </w:r>
          </w:hyperlink>
        </w:p>
        <w:p w14:paraId="45783F09" w14:textId="05998B60" w:rsidR="00D91D4F" w:rsidRDefault="00D91D4F">
          <w:pPr>
            <w:pStyle w:val="Verzeichnis1"/>
            <w:tabs>
              <w:tab w:val="right" w:leader="dot" w:pos="9396"/>
            </w:tabs>
            <w:rPr>
              <w:rFonts w:asciiTheme="minorHAnsi" w:eastAsiaTheme="minorEastAsia" w:hAnsiTheme="minorHAnsi" w:cstheme="minorBidi"/>
              <w:noProof/>
              <w:kern w:val="2"/>
              <w14:ligatures w14:val="standardContextual"/>
            </w:rPr>
          </w:pPr>
          <w:hyperlink w:anchor="_Toc236982844" w:history="1">
            <w:r w:rsidRPr="0093363B">
              <w:rPr>
                <w:rStyle w:val="Hyperlink"/>
                <w:rFonts w:eastAsia="Arial"/>
                <w:noProof/>
              </w:rPr>
              <w:t>§ 3 VERTRAGSLAUFZEIT / KÜNDIGUNG</w:t>
            </w:r>
            <w:r>
              <w:rPr>
                <w:noProof/>
                <w:webHidden/>
              </w:rPr>
              <w:tab/>
            </w:r>
            <w:r>
              <w:rPr>
                <w:noProof/>
                <w:webHidden/>
              </w:rPr>
              <w:fldChar w:fldCharType="begin"/>
            </w:r>
            <w:r>
              <w:rPr>
                <w:noProof/>
                <w:webHidden/>
              </w:rPr>
              <w:instrText xml:space="preserve"> PAGEREF _Toc236982844 \h </w:instrText>
            </w:r>
            <w:r>
              <w:rPr>
                <w:noProof/>
                <w:webHidden/>
              </w:rPr>
            </w:r>
            <w:r>
              <w:rPr>
                <w:noProof/>
                <w:webHidden/>
              </w:rPr>
              <w:fldChar w:fldCharType="separate"/>
            </w:r>
            <w:r>
              <w:rPr>
                <w:noProof/>
                <w:webHidden/>
              </w:rPr>
              <w:t>3</w:t>
            </w:r>
            <w:r>
              <w:rPr>
                <w:noProof/>
                <w:webHidden/>
              </w:rPr>
              <w:fldChar w:fldCharType="end"/>
            </w:r>
          </w:hyperlink>
        </w:p>
        <w:p w14:paraId="31171416" w14:textId="04F13011" w:rsidR="00D91D4F" w:rsidRDefault="00D91D4F">
          <w:pPr>
            <w:pStyle w:val="Verzeichnis1"/>
            <w:tabs>
              <w:tab w:val="right" w:leader="dot" w:pos="9396"/>
            </w:tabs>
            <w:rPr>
              <w:rFonts w:asciiTheme="minorHAnsi" w:eastAsiaTheme="minorEastAsia" w:hAnsiTheme="minorHAnsi" w:cstheme="minorBidi"/>
              <w:noProof/>
              <w:kern w:val="2"/>
              <w14:ligatures w14:val="standardContextual"/>
            </w:rPr>
          </w:pPr>
          <w:hyperlink w:anchor="_Toc236982845" w:history="1">
            <w:r w:rsidRPr="0093363B">
              <w:rPr>
                <w:rStyle w:val="Hyperlink"/>
                <w:rFonts w:eastAsia="Arial"/>
                <w:noProof/>
              </w:rPr>
              <w:t>§ 4 VERGÜTUNG / ZAHLUNGSBEDINGUNGEN / PREISGLEITKLAUSEL</w:t>
            </w:r>
            <w:r>
              <w:rPr>
                <w:noProof/>
                <w:webHidden/>
              </w:rPr>
              <w:tab/>
            </w:r>
            <w:r>
              <w:rPr>
                <w:noProof/>
                <w:webHidden/>
              </w:rPr>
              <w:fldChar w:fldCharType="begin"/>
            </w:r>
            <w:r>
              <w:rPr>
                <w:noProof/>
                <w:webHidden/>
              </w:rPr>
              <w:instrText xml:space="preserve"> PAGEREF _Toc236982845 \h </w:instrText>
            </w:r>
            <w:r>
              <w:rPr>
                <w:noProof/>
                <w:webHidden/>
              </w:rPr>
            </w:r>
            <w:r>
              <w:rPr>
                <w:noProof/>
                <w:webHidden/>
              </w:rPr>
              <w:fldChar w:fldCharType="separate"/>
            </w:r>
            <w:r>
              <w:rPr>
                <w:noProof/>
                <w:webHidden/>
              </w:rPr>
              <w:t>4</w:t>
            </w:r>
            <w:r>
              <w:rPr>
                <w:noProof/>
                <w:webHidden/>
              </w:rPr>
              <w:fldChar w:fldCharType="end"/>
            </w:r>
          </w:hyperlink>
        </w:p>
        <w:p w14:paraId="5D6A6556" w14:textId="2769A161" w:rsidR="00D91D4F" w:rsidRDefault="00D91D4F">
          <w:pPr>
            <w:pStyle w:val="Verzeichnis1"/>
            <w:tabs>
              <w:tab w:val="right" w:leader="dot" w:pos="9396"/>
            </w:tabs>
            <w:rPr>
              <w:rFonts w:asciiTheme="minorHAnsi" w:eastAsiaTheme="minorEastAsia" w:hAnsiTheme="minorHAnsi" w:cstheme="minorBidi"/>
              <w:noProof/>
              <w:kern w:val="2"/>
              <w14:ligatures w14:val="standardContextual"/>
            </w:rPr>
          </w:pPr>
          <w:hyperlink w:anchor="_Toc236982846" w:history="1">
            <w:r w:rsidRPr="0093363B">
              <w:rPr>
                <w:rStyle w:val="Hyperlink"/>
                <w:rFonts w:eastAsia="Arial"/>
                <w:noProof/>
              </w:rPr>
              <w:t>§ 5 AUFTRAGSABWICKLUNG</w:t>
            </w:r>
            <w:r>
              <w:rPr>
                <w:noProof/>
                <w:webHidden/>
              </w:rPr>
              <w:tab/>
            </w:r>
            <w:r>
              <w:rPr>
                <w:noProof/>
                <w:webHidden/>
              </w:rPr>
              <w:fldChar w:fldCharType="begin"/>
            </w:r>
            <w:r>
              <w:rPr>
                <w:noProof/>
                <w:webHidden/>
              </w:rPr>
              <w:instrText xml:space="preserve"> PAGEREF _Toc236982846 \h </w:instrText>
            </w:r>
            <w:r>
              <w:rPr>
                <w:noProof/>
                <w:webHidden/>
              </w:rPr>
            </w:r>
            <w:r>
              <w:rPr>
                <w:noProof/>
                <w:webHidden/>
              </w:rPr>
              <w:fldChar w:fldCharType="separate"/>
            </w:r>
            <w:r>
              <w:rPr>
                <w:noProof/>
                <w:webHidden/>
              </w:rPr>
              <w:t>4</w:t>
            </w:r>
            <w:r>
              <w:rPr>
                <w:noProof/>
                <w:webHidden/>
              </w:rPr>
              <w:fldChar w:fldCharType="end"/>
            </w:r>
          </w:hyperlink>
        </w:p>
        <w:p w14:paraId="55BE69CF" w14:textId="15465A48" w:rsidR="00D91D4F" w:rsidRDefault="00D91D4F">
          <w:pPr>
            <w:pStyle w:val="Verzeichnis1"/>
            <w:tabs>
              <w:tab w:val="right" w:leader="dot" w:pos="9396"/>
            </w:tabs>
            <w:rPr>
              <w:rFonts w:asciiTheme="minorHAnsi" w:eastAsiaTheme="minorEastAsia" w:hAnsiTheme="minorHAnsi" w:cstheme="minorBidi"/>
              <w:noProof/>
              <w:kern w:val="2"/>
              <w14:ligatures w14:val="standardContextual"/>
            </w:rPr>
          </w:pPr>
          <w:hyperlink w:anchor="_Toc236982847" w:history="1">
            <w:r w:rsidRPr="0093363B">
              <w:rPr>
                <w:rStyle w:val="Hyperlink"/>
                <w:rFonts w:eastAsia="Arial"/>
                <w:noProof/>
              </w:rPr>
              <w:t>§ 6 ELEKTRONISCHER KATALOG / HIL-SHOP</w:t>
            </w:r>
            <w:r>
              <w:rPr>
                <w:noProof/>
                <w:webHidden/>
              </w:rPr>
              <w:tab/>
            </w:r>
            <w:r>
              <w:rPr>
                <w:noProof/>
                <w:webHidden/>
              </w:rPr>
              <w:fldChar w:fldCharType="begin"/>
            </w:r>
            <w:r>
              <w:rPr>
                <w:noProof/>
                <w:webHidden/>
              </w:rPr>
              <w:instrText xml:space="preserve"> PAGEREF _Toc236982847 \h </w:instrText>
            </w:r>
            <w:r>
              <w:rPr>
                <w:noProof/>
                <w:webHidden/>
              </w:rPr>
            </w:r>
            <w:r>
              <w:rPr>
                <w:noProof/>
                <w:webHidden/>
              </w:rPr>
              <w:fldChar w:fldCharType="separate"/>
            </w:r>
            <w:r>
              <w:rPr>
                <w:noProof/>
                <w:webHidden/>
              </w:rPr>
              <w:t>5</w:t>
            </w:r>
            <w:r>
              <w:rPr>
                <w:noProof/>
                <w:webHidden/>
              </w:rPr>
              <w:fldChar w:fldCharType="end"/>
            </w:r>
          </w:hyperlink>
        </w:p>
        <w:p w14:paraId="04EE14AD" w14:textId="1838D8A1" w:rsidR="00D91D4F" w:rsidRDefault="00D91D4F">
          <w:pPr>
            <w:pStyle w:val="Verzeichnis1"/>
            <w:tabs>
              <w:tab w:val="right" w:leader="dot" w:pos="9396"/>
            </w:tabs>
            <w:rPr>
              <w:rFonts w:asciiTheme="minorHAnsi" w:eastAsiaTheme="minorEastAsia" w:hAnsiTheme="minorHAnsi" w:cstheme="minorBidi"/>
              <w:noProof/>
              <w:kern w:val="2"/>
              <w14:ligatures w14:val="standardContextual"/>
            </w:rPr>
          </w:pPr>
          <w:hyperlink w:anchor="_Toc236982848" w:history="1">
            <w:r w:rsidRPr="0093363B">
              <w:rPr>
                <w:rStyle w:val="Hyperlink"/>
                <w:rFonts w:eastAsia="Arial"/>
                <w:noProof/>
              </w:rPr>
              <w:t>§ 7 VERSCHWIEGENHEIT / SICHERHEIT</w:t>
            </w:r>
            <w:r>
              <w:rPr>
                <w:noProof/>
                <w:webHidden/>
              </w:rPr>
              <w:tab/>
            </w:r>
            <w:r>
              <w:rPr>
                <w:noProof/>
                <w:webHidden/>
              </w:rPr>
              <w:fldChar w:fldCharType="begin"/>
            </w:r>
            <w:r>
              <w:rPr>
                <w:noProof/>
                <w:webHidden/>
              </w:rPr>
              <w:instrText xml:space="preserve"> PAGEREF _Toc236982848 \h </w:instrText>
            </w:r>
            <w:r>
              <w:rPr>
                <w:noProof/>
                <w:webHidden/>
              </w:rPr>
            </w:r>
            <w:r>
              <w:rPr>
                <w:noProof/>
                <w:webHidden/>
              </w:rPr>
              <w:fldChar w:fldCharType="separate"/>
            </w:r>
            <w:r>
              <w:rPr>
                <w:noProof/>
                <w:webHidden/>
              </w:rPr>
              <w:t>6</w:t>
            </w:r>
            <w:r>
              <w:rPr>
                <w:noProof/>
                <w:webHidden/>
              </w:rPr>
              <w:fldChar w:fldCharType="end"/>
            </w:r>
          </w:hyperlink>
        </w:p>
        <w:p w14:paraId="3C9BE898" w14:textId="4D4D5982" w:rsidR="00D91D4F" w:rsidRDefault="00D91D4F">
          <w:pPr>
            <w:pStyle w:val="Verzeichnis1"/>
            <w:tabs>
              <w:tab w:val="right" w:leader="dot" w:pos="9396"/>
            </w:tabs>
            <w:rPr>
              <w:rFonts w:asciiTheme="minorHAnsi" w:eastAsiaTheme="minorEastAsia" w:hAnsiTheme="minorHAnsi" w:cstheme="minorBidi"/>
              <w:noProof/>
              <w:kern w:val="2"/>
              <w14:ligatures w14:val="standardContextual"/>
            </w:rPr>
          </w:pPr>
          <w:hyperlink w:anchor="_Toc236982849" w:history="1">
            <w:r w:rsidRPr="0093363B">
              <w:rPr>
                <w:rStyle w:val="Hyperlink"/>
                <w:rFonts w:eastAsia="Arial"/>
                <w:noProof/>
              </w:rPr>
              <w:t>§ 8 DATENSCHUTZ</w:t>
            </w:r>
            <w:r>
              <w:rPr>
                <w:noProof/>
                <w:webHidden/>
              </w:rPr>
              <w:tab/>
            </w:r>
            <w:r>
              <w:rPr>
                <w:noProof/>
                <w:webHidden/>
              </w:rPr>
              <w:fldChar w:fldCharType="begin"/>
            </w:r>
            <w:r>
              <w:rPr>
                <w:noProof/>
                <w:webHidden/>
              </w:rPr>
              <w:instrText xml:space="preserve"> PAGEREF _Toc236982849 \h </w:instrText>
            </w:r>
            <w:r>
              <w:rPr>
                <w:noProof/>
                <w:webHidden/>
              </w:rPr>
            </w:r>
            <w:r>
              <w:rPr>
                <w:noProof/>
                <w:webHidden/>
              </w:rPr>
              <w:fldChar w:fldCharType="separate"/>
            </w:r>
            <w:r>
              <w:rPr>
                <w:noProof/>
                <w:webHidden/>
              </w:rPr>
              <w:t>6</w:t>
            </w:r>
            <w:r>
              <w:rPr>
                <w:noProof/>
                <w:webHidden/>
              </w:rPr>
              <w:fldChar w:fldCharType="end"/>
            </w:r>
          </w:hyperlink>
        </w:p>
        <w:p w14:paraId="4436EE74" w14:textId="163C2BA0" w:rsidR="00D91D4F" w:rsidRDefault="00D91D4F">
          <w:pPr>
            <w:pStyle w:val="Verzeichnis1"/>
            <w:tabs>
              <w:tab w:val="right" w:leader="dot" w:pos="9396"/>
            </w:tabs>
            <w:rPr>
              <w:rFonts w:asciiTheme="minorHAnsi" w:eastAsiaTheme="minorEastAsia" w:hAnsiTheme="minorHAnsi" w:cstheme="minorBidi"/>
              <w:noProof/>
              <w:kern w:val="2"/>
              <w14:ligatures w14:val="standardContextual"/>
            </w:rPr>
          </w:pPr>
          <w:hyperlink w:anchor="_Toc236982850" w:history="1">
            <w:r w:rsidRPr="0093363B">
              <w:rPr>
                <w:rStyle w:val="Hyperlink"/>
                <w:rFonts w:eastAsia="Arial"/>
                <w:noProof/>
              </w:rPr>
              <w:t>§ 8 VERSICHERUNGEN</w:t>
            </w:r>
            <w:r>
              <w:rPr>
                <w:noProof/>
                <w:webHidden/>
              </w:rPr>
              <w:tab/>
            </w:r>
            <w:r>
              <w:rPr>
                <w:noProof/>
                <w:webHidden/>
              </w:rPr>
              <w:fldChar w:fldCharType="begin"/>
            </w:r>
            <w:r>
              <w:rPr>
                <w:noProof/>
                <w:webHidden/>
              </w:rPr>
              <w:instrText xml:space="preserve"> PAGEREF _Toc236982850 \h </w:instrText>
            </w:r>
            <w:r>
              <w:rPr>
                <w:noProof/>
                <w:webHidden/>
              </w:rPr>
            </w:r>
            <w:r>
              <w:rPr>
                <w:noProof/>
                <w:webHidden/>
              </w:rPr>
              <w:fldChar w:fldCharType="separate"/>
            </w:r>
            <w:r>
              <w:rPr>
                <w:noProof/>
                <w:webHidden/>
              </w:rPr>
              <w:t>7</w:t>
            </w:r>
            <w:r>
              <w:rPr>
                <w:noProof/>
                <w:webHidden/>
              </w:rPr>
              <w:fldChar w:fldCharType="end"/>
            </w:r>
          </w:hyperlink>
        </w:p>
        <w:p w14:paraId="0A66ACD0" w14:textId="152D3E7D" w:rsidR="00D91D4F" w:rsidRDefault="00D91D4F">
          <w:pPr>
            <w:pStyle w:val="Verzeichnis1"/>
            <w:tabs>
              <w:tab w:val="right" w:leader="dot" w:pos="9396"/>
            </w:tabs>
            <w:rPr>
              <w:rFonts w:asciiTheme="minorHAnsi" w:eastAsiaTheme="minorEastAsia" w:hAnsiTheme="minorHAnsi" w:cstheme="minorBidi"/>
              <w:noProof/>
              <w:kern w:val="2"/>
              <w14:ligatures w14:val="standardContextual"/>
            </w:rPr>
          </w:pPr>
          <w:hyperlink w:anchor="_Toc236982851" w:history="1">
            <w:r w:rsidRPr="0093363B">
              <w:rPr>
                <w:rStyle w:val="Hyperlink"/>
                <w:rFonts w:eastAsia="Arial"/>
                <w:noProof/>
              </w:rPr>
              <w:t>§ 10 HAFTUNG</w:t>
            </w:r>
            <w:r>
              <w:rPr>
                <w:noProof/>
                <w:webHidden/>
              </w:rPr>
              <w:tab/>
            </w:r>
            <w:r>
              <w:rPr>
                <w:noProof/>
                <w:webHidden/>
              </w:rPr>
              <w:fldChar w:fldCharType="begin"/>
            </w:r>
            <w:r>
              <w:rPr>
                <w:noProof/>
                <w:webHidden/>
              </w:rPr>
              <w:instrText xml:space="preserve"> PAGEREF _Toc236982851 \h </w:instrText>
            </w:r>
            <w:r>
              <w:rPr>
                <w:noProof/>
                <w:webHidden/>
              </w:rPr>
            </w:r>
            <w:r>
              <w:rPr>
                <w:noProof/>
                <w:webHidden/>
              </w:rPr>
              <w:fldChar w:fldCharType="separate"/>
            </w:r>
            <w:r>
              <w:rPr>
                <w:noProof/>
                <w:webHidden/>
              </w:rPr>
              <w:t>7</w:t>
            </w:r>
            <w:r>
              <w:rPr>
                <w:noProof/>
                <w:webHidden/>
              </w:rPr>
              <w:fldChar w:fldCharType="end"/>
            </w:r>
          </w:hyperlink>
        </w:p>
        <w:p w14:paraId="200064C8" w14:textId="37580280" w:rsidR="00D91D4F" w:rsidRDefault="00D91D4F">
          <w:pPr>
            <w:pStyle w:val="Verzeichnis1"/>
            <w:tabs>
              <w:tab w:val="right" w:leader="dot" w:pos="9396"/>
            </w:tabs>
            <w:rPr>
              <w:rFonts w:asciiTheme="minorHAnsi" w:eastAsiaTheme="minorEastAsia" w:hAnsiTheme="minorHAnsi" w:cstheme="minorBidi"/>
              <w:noProof/>
              <w:kern w:val="2"/>
              <w14:ligatures w14:val="standardContextual"/>
            </w:rPr>
          </w:pPr>
          <w:hyperlink w:anchor="_Toc236982852" w:history="1">
            <w:r w:rsidRPr="0093363B">
              <w:rPr>
                <w:rStyle w:val="Hyperlink"/>
                <w:rFonts w:eastAsia="Arial"/>
                <w:noProof/>
              </w:rPr>
              <w:t>§ 11 AUSFÜHRUNGSPFLICHTEN DES AUFTRAGNEHMERS</w:t>
            </w:r>
            <w:r>
              <w:rPr>
                <w:noProof/>
                <w:webHidden/>
              </w:rPr>
              <w:tab/>
            </w:r>
            <w:r>
              <w:rPr>
                <w:noProof/>
                <w:webHidden/>
              </w:rPr>
              <w:fldChar w:fldCharType="begin"/>
            </w:r>
            <w:r>
              <w:rPr>
                <w:noProof/>
                <w:webHidden/>
              </w:rPr>
              <w:instrText xml:space="preserve"> PAGEREF _Toc236982852 \h </w:instrText>
            </w:r>
            <w:r>
              <w:rPr>
                <w:noProof/>
                <w:webHidden/>
              </w:rPr>
            </w:r>
            <w:r>
              <w:rPr>
                <w:noProof/>
                <w:webHidden/>
              </w:rPr>
              <w:fldChar w:fldCharType="separate"/>
            </w:r>
            <w:r>
              <w:rPr>
                <w:noProof/>
                <w:webHidden/>
              </w:rPr>
              <w:t>8</w:t>
            </w:r>
            <w:r>
              <w:rPr>
                <w:noProof/>
                <w:webHidden/>
              </w:rPr>
              <w:fldChar w:fldCharType="end"/>
            </w:r>
          </w:hyperlink>
        </w:p>
        <w:p w14:paraId="4A270F7E" w14:textId="7ED646DF" w:rsidR="00D91D4F" w:rsidRDefault="00D91D4F">
          <w:pPr>
            <w:pStyle w:val="Verzeichnis1"/>
            <w:tabs>
              <w:tab w:val="right" w:leader="dot" w:pos="9396"/>
            </w:tabs>
            <w:rPr>
              <w:rFonts w:asciiTheme="minorHAnsi" w:eastAsiaTheme="minorEastAsia" w:hAnsiTheme="minorHAnsi" w:cstheme="minorBidi"/>
              <w:noProof/>
              <w:kern w:val="2"/>
              <w14:ligatures w14:val="standardContextual"/>
            </w:rPr>
          </w:pPr>
          <w:hyperlink w:anchor="_Toc236982853" w:history="1">
            <w:r w:rsidRPr="0093363B">
              <w:rPr>
                <w:rStyle w:val="Hyperlink"/>
                <w:rFonts w:eastAsia="Arial"/>
                <w:noProof/>
              </w:rPr>
              <w:t>§ 12 ANSPRECHPARTNER / STEUERUNG</w:t>
            </w:r>
            <w:r>
              <w:rPr>
                <w:noProof/>
                <w:webHidden/>
              </w:rPr>
              <w:tab/>
            </w:r>
            <w:r>
              <w:rPr>
                <w:noProof/>
                <w:webHidden/>
              </w:rPr>
              <w:fldChar w:fldCharType="begin"/>
            </w:r>
            <w:r>
              <w:rPr>
                <w:noProof/>
                <w:webHidden/>
              </w:rPr>
              <w:instrText xml:space="preserve"> PAGEREF _Toc236982853 \h </w:instrText>
            </w:r>
            <w:r>
              <w:rPr>
                <w:noProof/>
                <w:webHidden/>
              </w:rPr>
            </w:r>
            <w:r>
              <w:rPr>
                <w:noProof/>
                <w:webHidden/>
              </w:rPr>
              <w:fldChar w:fldCharType="separate"/>
            </w:r>
            <w:r>
              <w:rPr>
                <w:noProof/>
                <w:webHidden/>
              </w:rPr>
              <w:t>8</w:t>
            </w:r>
            <w:r>
              <w:rPr>
                <w:noProof/>
                <w:webHidden/>
              </w:rPr>
              <w:fldChar w:fldCharType="end"/>
            </w:r>
          </w:hyperlink>
        </w:p>
        <w:p w14:paraId="578A2F83" w14:textId="4D6A5A86" w:rsidR="00D91D4F" w:rsidRDefault="00D91D4F">
          <w:pPr>
            <w:pStyle w:val="Verzeichnis1"/>
            <w:tabs>
              <w:tab w:val="right" w:leader="dot" w:pos="9396"/>
            </w:tabs>
            <w:rPr>
              <w:rFonts w:asciiTheme="minorHAnsi" w:eastAsiaTheme="minorEastAsia" w:hAnsiTheme="minorHAnsi" w:cstheme="minorBidi"/>
              <w:noProof/>
              <w:kern w:val="2"/>
              <w14:ligatures w14:val="standardContextual"/>
            </w:rPr>
          </w:pPr>
          <w:hyperlink w:anchor="_Toc236982854" w:history="1">
            <w:r w:rsidRPr="0093363B">
              <w:rPr>
                <w:rStyle w:val="Hyperlink"/>
                <w:rFonts w:eastAsia="Arial"/>
                <w:noProof/>
              </w:rPr>
              <w:t>§ 13 UNTERAUFTRAGNEHMER</w:t>
            </w:r>
            <w:r>
              <w:rPr>
                <w:noProof/>
                <w:webHidden/>
              </w:rPr>
              <w:tab/>
            </w:r>
            <w:r>
              <w:rPr>
                <w:noProof/>
                <w:webHidden/>
              </w:rPr>
              <w:fldChar w:fldCharType="begin"/>
            </w:r>
            <w:r>
              <w:rPr>
                <w:noProof/>
                <w:webHidden/>
              </w:rPr>
              <w:instrText xml:space="preserve"> PAGEREF _Toc236982854 \h </w:instrText>
            </w:r>
            <w:r>
              <w:rPr>
                <w:noProof/>
                <w:webHidden/>
              </w:rPr>
            </w:r>
            <w:r>
              <w:rPr>
                <w:noProof/>
                <w:webHidden/>
              </w:rPr>
              <w:fldChar w:fldCharType="separate"/>
            </w:r>
            <w:r>
              <w:rPr>
                <w:noProof/>
                <w:webHidden/>
              </w:rPr>
              <w:t>8</w:t>
            </w:r>
            <w:r>
              <w:rPr>
                <w:noProof/>
                <w:webHidden/>
              </w:rPr>
              <w:fldChar w:fldCharType="end"/>
            </w:r>
          </w:hyperlink>
        </w:p>
        <w:p w14:paraId="6B4D8D27" w14:textId="26BB610A" w:rsidR="00D91D4F" w:rsidRDefault="00D91D4F">
          <w:pPr>
            <w:pStyle w:val="Verzeichnis1"/>
            <w:tabs>
              <w:tab w:val="right" w:leader="dot" w:pos="9396"/>
            </w:tabs>
            <w:rPr>
              <w:rFonts w:asciiTheme="minorHAnsi" w:eastAsiaTheme="minorEastAsia" w:hAnsiTheme="minorHAnsi" w:cstheme="minorBidi"/>
              <w:noProof/>
              <w:kern w:val="2"/>
              <w14:ligatures w14:val="standardContextual"/>
            </w:rPr>
          </w:pPr>
          <w:hyperlink w:anchor="_Toc236982855" w:history="1">
            <w:r w:rsidRPr="0093363B">
              <w:rPr>
                <w:rStyle w:val="Hyperlink"/>
                <w:rFonts w:eastAsia="Arial"/>
                <w:noProof/>
              </w:rPr>
              <w:t>§ 14 COMPLIANCE / KERNARBEITSNORMEN ILO</w:t>
            </w:r>
            <w:r>
              <w:rPr>
                <w:noProof/>
                <w:webHidden/>
              </w:rPr>
              <w:tab/>
            </w:r>
            <w:r>
              <w:rPr>
                <w:noProof/>
                <w:webHidden/>
              </w:rPr>
              <w:fldChar w:fldCharType="begin"/>
            </w:r>
            <w:r>
              <w:rPr>
                <w:noProof/>
                <w:webHidden/>
              </w:rPr>
              <w:instrText xml:space="preserve"> PAGEREF _Toc236982855 \h </w:instrText>
            </w:r>
            <w:r>
              <w:rPr>
                <w:noProof/>
                <w:webHidden/>
              </w:rPr>
            </w:r>
            <w:r>
              <w:rPr>
                <w:noProof/>
                <w:webHidden/>
              </w:rPr>
              <w:fldChar w:fldCharType="separate"/>
            </w:r>
            <w:r>
              <w:rPr>
                <w:noProof/>
                <w:webHidden/>
              </w:rPr>
              <w:t>9</w:t>
            </w:r>
            <w:r>
              <w:rPr>
                <w:noProof/>
                <w:webHidden/>
              </w:rPr>
              <w:fldChar w:fldCharType="end"/>
            </w:r>
          </w:hyperlink>
        </w:p>
        <w:p w14:paraId="192D05D6" w14:textId="691027A5" w:rsidR="00D91D4F" w:rsidRDefault="00D91D4F">
          <w:pPr>
            <w:pStyle w:val="Verzeichnis1"/>
            <w:tabs>
              <w:tab w:val="right" w:leader="dot" w:pos="9396"/>
            </w:tabs>
            <w:rPr>
              <w:rFonts w:asciiTheme="minorHAnsi" w:eastAsiaTheme="minorEastAsia" w:hAnsiTheme="minorHAnsi" w:cstheme="minorBidi"/>
              <w:noProof/>
              <w:kern w:val="2"/>
              <w14:ligatures w14:val="standardContextual"/>
            </w:rPr>
          </w:pPr>
          <w:hyperlink w:anchor="_Toc236982856" w:history="1">
            <w:r w:rsidRPr="0093363B">
              <w:rPr>
                <w:rStyle w:val="Hyperlink"/>
                <w:rFonts w:eastAsia="Arial"/>
                <w:noProof/>
              </w:rPr>
              <w:t>§ 15 ABTRETUNG / ZURÜCKBEHALTUNGSRECHT</w:t>
            </w:r>
            <w:r>
              <w:rPr>
                <w:noProof/>
                <w:webHidden/>
              </w:rPr>
              <w:tab/>
            </w:r>
            <w:r>
              <w:rPr>
                <w:noProof/>
                <w:webHidden/>
              </w:rPr>
              <w:fldChar w:fldCharType="begin"/>
            </w:r>
            <w:r>
              <w:rPr>
                <w:noProof/>
                <w:webHidden/>
              </w:rPr>
              <w:instrText xml:space="preserve"> PAGEREF _Toc236982856 \h </w:instrText>
            </w:r>
            <w:r>
              <w:rPr>
                <w:noProof/>
                <w:webHidden/>
              </w:rPr>
            </w:r>
            <w:r>
              <w:rPr>
                <w:noProof/>
                <w:webHidden/>
              </w:rPr>
              <w:fldChar w:fldCharType="separate"/>
            </w:r>
            <w:r>
              <w:rPr>
                <w:noProof/>
                <w:webHidden/>
              </w:rPr>
              <w:t>9</w:t>
            </w:r>
            <w:r>
              <w:rPr>
                <w:noProof/>
                <w:webHidden/>
              </w:rPr>
              <w:fldChar w:fldCharType="end"/>
            </w:r>
          </w:hyperlink>
        </w:p>
        <w:p w14:paraId="6F458F2C" w14:textId="729505A6" w:rsidR="00D91D4F" w:rsidRDefault="00D91D4F">
          <w:pPr>
            <w:pStyle w:val="Verzeichnis1"/>
            <w:tabs>
              <w:tab w:val="right" w:leader="dot" w:pos="9396"/>
            </w:tabs>
            <w:rPr>
              <w:rFonts w:asciiTheme="minorHAnsi" w:eastAsiaTheme="minorEastAsia" w:hAnsiTheme="minorHAnsi" w:cstheme="minorBidi"/>
              <w:noProof/>
              <w:kern w:val="2"/>
              <w14:ligatures w14:val="standardContextual"/>
            </w:rPr>
          </w:pPr>
          <w:hyperlink w:anchor="_Toc236982857" w:history="1">
            <w:r w:rsidRPr="0093363B">
              <w:rPr>
                <w:rStyle w:val="Hyperlink"/>
                <w:rFonts w:eastAsia="Arial"/>
                <w:noProof/>
              </w:rPr>
              <w:t>§ 16 ANWENDBARES RECHT / GERICHTSSTAND</w:t>
            </w:r>
            <w:r>
              <w:rPr>
                <w:noProof/>
                <w:webHidden/>
              </w:rPr>
              <w:tab/>
            </w:r>
            <w:r>
              <w:rPr>
                <w:noProof/>
                <w:webHidden/>
              </w:rPr>
              <w:fldChar w:fldCharType="begin"/>
            </w:r>
            <w:r>
              <w:rPr>
                <w:noProof/>
                <w:webHidden/>
              </w:rPr>
              <w:instrText xml:space="preserve"> PAGEREF _Toc236982857 \h </w:instrText>
            </w:r>
            <w:r>
              <w:rPr>
                <w:noProof/>
                <w:webHidden/>
              </w:rPr>
            </w:r>
            <w:r>
              <w:rPr>
                <w:noProof/>
                <w:webHidden/>
              </w:rPr>
              <w:fldChar w:fldCharType="separate"/>
            </w:r>
            <w:r>
              <w:rPr>
                <w:noProof/>
                <w:webHidden/>
              </w:rPr>
              <w:t>9</w:t>
            </w:r>
            <w:r>
              <w:rPr>
                <w:noProof/>
                <w:webHidden/>
              </w:rPr>
              <w:fldChar w:fldCharType="end"/>
            </w:r>
          </w:hyperlink>
        </w:p>
        <w:p w14:paraId="5A92802C" w14:textId="64BA6D6E" w:rsidR="00D91D4F" w:rsidRDefault="00D91D4F">
          <w:pPr>
            <w:pStyle w:val="Verzeichnis1"/>
            <w:tabs>
              <w:tab w:val="right" w:leader="dot" w:pos="9396"/>
            </w:tabs>
            <w:rPr>
              <w:rFonts w:asciiTheme="minorHAnsi" w:eastAsiaTheme="minorEastAsia" w:hAnsiTheme="minorHAnsi" w:cstheme="minorBidi"/>
              <w:noProof/>
              <w:kern w:val="2"/>
              <w14:ligatures w14:val="standardContextual"/>
            </w:rPr>
          </w:pPr>
          <w:hyperlink w:anchor="_Toc236982858" w:history="1">
            <w:r w:rsidRPr="0093363B">
              <w:rPr>
                <w:rStyle w:val="Hyperlink"/>
                <w:rFonts w:eastAsia="Arial"/>
                <w:noProof/>
              </w:rPr>
              <w:t>§ 17 SCHLUSSBESTIMMUNGEN</w:t>
            </w:r>
            <w:r>
              <w:rPr>
                <w:noProof/>
                <w:webHidden/>
              </w:rPr>
              <w:tab/>
            </w:r>
            <w:r>
              <w:rPr>
                <w:noProof/>
                <w:webHidden/>
              </w:rPr>
              <w:fldChar w:fldCharType="begin"/>
            </w:r>
            <w:r>
              <w:rPr>
                <w:noProof/>
                <w:webHidden/>
              </w:rPr>
              <w:instrText xml:space="preserve"> PAGEREF _Toc236982858 \h </w:instrText>
            </w:r>
            <w:r>
              <w:rPr>
                <w:noProof/>
                <w:webHidden/>
              </w:rPr>
            </w:r>
            <w:r>
              <w:rPr>
                <w:noProof/>
                <w:webHidden/>
              </w:rPr>
              <w:fldChar w:fldCharType="separate"/>
            </w:r>
            <w:r>
              <w:rPr>
                <w:noProof/>
                <w:webHidden/>
              </w:rPr>
              <w:t>10</w:t>
            </w:r>
            <w:r>
              <w:rPr>
                <w:noProof/>
                <w:webHidden/>
              </w:rPr>
              <w:fldChar w:fldCharType="end"/>
            </w:r>
          </w:hyperlink>
        </w:p>
        <w:p w14:paraId="3A65F801" w14:textId="414BF51F" w:rsidR="00136C60" w:rsidRDefault="00136C60">
          <w:r>
            <w:rPr>
              <w:b/>
              <w:bCs/>
            </w:rPr>
            <w:fldChar w:fldCharType="end"/>
          </w:r>
        </w:p>
      </w:sdtContent>
    </w:sdt>
    <w:p w14:paraId="64CA2E70" w14:textId="77777777" w:rsidR="001D3958" w:rsidRDefault="001D3958" w:rsidP="00B571E3">
      <w:pPr>
        <w:jc w:val="center"/>
        <w:rPr>
          <w:rFonts w:ascii="Arial" w:eastAsia="Arial" w:hAnsi="Arial"/>
          <w:b/>
          <w:sz w:val="28"/>
          <w:szCs w:val="28"/>
        </w:rPr>
      </w:pPr>
      <w:r>
        <w:rPr>
          <w:rFonts w:ascii="Arial" w:eastAsia="Arial" w:hAnsi="Arial"/>
          <w:b/>
          <w:sz w:val="28"/>
          <w:szCs w:val="28"/>
        </w:rPr>
        <w:br w:type="page"/>
      </w:r>
    </w:p>
    <w:p w14:paraId="20A30805" w14:textId="56D6DBFE" w:rsidR="00B571E3" w:rsidRDefault="00B571E3" w:rsidP="00E32732">
      <w:pPr>
        <w:pStyle w:val="berschrift1"/>
        <w:rPr>
          <w:rFonts w:eastAsia="Arial"/>
        </w:rPr>
      </w:pPr>
      <w:bookmarkStart w:id="1" w:name="_Toc236982842"/>
      <w:r w:rsidRPr="00B571E3">
        <w:rPr>
          <w:rFonts w:eastAsia="Arial"/>
        </w:rPr>
        <w:lastRenderedPageBreak/>
        <w:t>§ 1 VERTRAGSGEGENSTAND</w:t>
      </w:r>
      <w:r w:rsidR="00136C60">
        <w:rPr>
          <w:rFonts w:eastAsia="Arial"/>
        </w:rPr>
        <w:t xml:space="preserve"> / VERTRAGSBESTANDTEILE</w:t>
      </w:r>
      <w:bookmarkEnd w:id="1"/>
    </w:p>
    <w:p w14:paraId="208D4487" w14:textId="77777777" w:rsidR="00E32732" w:rsidRPr="00E32732" w:rsidRDefault="00E32732" w:rsidP="00E32732"/>
    <w:p w14:paraId="4EA56586" w14:textId="5735C215" w:rsidR="00136C60" w:rsidRPr="00136C60" w:rsidRDefault="00B571E3" w:rsidP="00136C60">
      <w:pPr>
        <w:pStyle w:val="Listenabsatz"/>
        <w:numPr>
          <w:ilvl w:val="0"/>
          <w:numId w:val="26"/>
        </w:numPr>
        <w:jc w:val="both"/>
        <w:rPr>
          <w:rFonts w:ascii="Arial" w:eastAsia="Arial" w:hAnsi="Arial"/>
          <w:sz w:val="22"/>
          <w:szCs w:val="28"/>
        </w:rPr>
      </w:pPr>
      <w:r w:rsidRPr="00136C60">
        <w:rPr>
          <w:rFonts w:ascii="Arial" w:eastAsia="Arial" w:hAnsi="Arial"/>
          <w:sz w:val="22"/>
          <w:szCs w:val="28"/>
        </w:rPr>
        <w:t xml:space="preserve">Gegenstand dieser Rahmenvereinbarung ist die standortbezogene Versorgung der HIL GmbH mit </w:t>
      </w:r>
      <w:r w:rsidR="00985C26" w:rsidRPr="00136C60">
        <w:rPr>
          <w:rFonts w:ascii="Arial" w:eastAsia="Arial" w:hAnsi="Arial"/>
          <w:sz w:val="22"/>
          <w:szCs w:val="28"/>
        </w:rPr>
        <w:t>technischen Gasen in Miet- und Pfandbehältern</w:t>
      </w:r>
      <w:r w:rsidR="00136C60" w:rsidRPr="00136C60">
        <w:rPr>
          <w:rFonts w:ascii="Arial" w:eastAsia="Arial" w:hAnsi="Arial"/>
          <w:sz w:val="22"/>
          <w:szCs w:val="28"/>
        </w:rPr>
        <w:t>, gemäß der Leistungsbeschreibung</w:t>
      </w:r>
      <w:r w:rsidR="00F4004C">
        <w:rPr>
          <w:rFonts w:ascii="Arial" w:eastAsia="Arial" w:hAnsi="Arial"/>
          <w:sz w:val="22"/>
          <w:szCs w:val="28"/>
        </w:rPr>
        <w:t xml:space="preserve">, </w:t>
      </w:r>
      <w:r w:rsidR="00F4004C" w:rsidRPr="00B95453">
        <w:rPr>
          <w:rFonts w:ascii="Arial" w:eastAsia="Arial" w:hAnsi="Arial"/>
          <w:b/>
          <w:bCs/>
          <w:sz w:val="22"/>
          <w:szCs w:val="28"/>
        </w:rPr>
        <w:t>Anlage</w:t>
      </w:r>
      <w:r w:rsidR="00F4004C" w:rsidRPr="00B95453">
        <w:rPr>
          <w:rFonts w:ascii="Arial" w:eastAsia="Arial" w:hAnsi="Arial"/>
          <w:sz w:val="22"/>
          <w:szCs w:val="28"/>
        </w:rPr>
        <w:t xml:space="preserve"> </w:t>
      </w:r>
      <w:r w:rsidR="00B95453" w:rsidRPr="00B95453">
        <w:rPr>
          <w:rFonts w:ascii="Arial" w:eastAsia="Arial" w:hAnsi="Arial"/>
          <w:b/>
          <w:bCs/>
          <w:sz w:val="22"/>
          <w:szCs w:val="28"/>
        </w:rPr>
        <w:t>1</w:t>
      </w:r>
      <w:r w:rsidRPr="00B95453">
        <w:rPr>
          <w:rFonts w:ascii="Arial" w:eastAsia="Arial" w:hAnsi="Arial"/>
          <w:sz w:val="22"/>
          <w:szCs w:val="28"/>
        </w:rPr>
        <w:t>.</w:t>
      </w:r>
      <w:r w:rsidR="00E32732" w:rsidRPr="00B95453">
        <w:rPr>
          <w:rFonts w:ascii="Arial" w:eastAsia="Arial" w:hAnsi="Arial"/>
          <w:sz w:val="22"/>
          <w:szCs w:val="28"/>
        </w:rPr>
        <w:t xml:space="preserve"> </w:t>
      </w:r>
    </w:p>
    <w:p w14:paraId="1C9F0324" w14:textId="77777777" w:rsidR="00B571E3" w:rsidRDefault="00B571E3" w:rsidP="00B571E3">
      <w:pPr>
        <w:ind w:left="454" w:hanging="340"/>
        <w:jc w:val="both"/>
        <w:rPr>
          <w:rFonts w:ascii="Arial" w:eastAsia="Arial" w:hAnsi="Arial"/>
          <w:sz w:val="22"/>
          <w:szCs w:val="28"/>
        </w:rPr>
      </w:pPr>
    </w:p>
    <w:p w14:paraId="68BBE256" w14:textId="6CF8B75B" w:rsidR="00B571E3" w:rsidRPr="00B571E3" w:rsidRDefault="00B571E3" w:rsidP="00B571E3">
      <w:pPr>
        <w:ind w:left="454" w:hanging="340"/>
        <w:jc w:val="both"/>
        <w:rPr>
          <w:sz w:val="28"/>
          <w:szCs w:val="28"/>
        </w:rPr>
      </w:pPr>
      <w:r w:rsidRPr="00B571E3">
        <w:rPr>
          <w:rFonts w:ascii="Arial" w:eastAsia="Arial" w:hAnsi="Arial"/>
          <w:sz w:val="22"/>
          <w:szCs w:val="28"/>
        </w:rPr>
        <w:t>2.</w:t>
      </w:r>
      <w:r>
        <w:rPr>
          <w:rFonts w:ascii="Arial" w:eastAsia="Arial" w:hAnsi="Arial"/>
          <w:sz w:val="22"/>
          <w:szCs w:val="28"/>
        </w:rPr>
        <w:tab/>
      </w:r>
      <w:r w:rsidRPr="00B571E3">
        <w:rPr>
          <w:rFonts w:ascii="Arial" w:eastAsia="Arial" w:hAnsi="Arial"/>
          <w:sz w:val="22"/>
          <w:szCs w:val="28"/>
        </w:rPr>
        <w:t>Die Gesamtleistung ist in zwei Lose gegliedert:</w:t>
      </w:r>
    </w:p>
    <w:p w14:paraId="0AE6F5F5" w14:textId="1BD734A9" w:rsidR="00B571E3" w:rsidRPr="00B571E3" w:rsidRDefault="00B571E3" w:rsidP="00B571E3">
      <w:pPr>
        <w:ind w:left="908" w:hanging="227"/>
        <w:jc w:val="both"/>
        <w:rPr>
          <w:sz w:val="28"/>
          <w:szCs w:val="28"/>
        </w:rPr>
      </w:pPr>
      <w:r w:rsidRPr="00B571E3">
        <w:rPr>
          <w:rFonts w:ascii="Arial" w:eastAsia="Arial" w:hAnsi="Arial"/>
          <w:sz w:val="22"/>
          <w:szCs w:val="28"/>
        </w:rPr>
        <w:t xml:space="preserve">• Los 1: </w:t>
      </w:r>
      <w:r w:rsidR="00985C26">
        <w:rPr>
          <w:rFonts w:ascii="Arial" w:eastAsia="Arial" w:hAnsi="Arial"/>
          <w:sz w:val="22"/>
          <w:szCs w:val="28"/>
        </w:rPr>
        <w:t>Lieferung von technischen Gasen (Mietbehälter)</w:t>
      </w:r>
    </w:p>
    <w:p w14:paraId="59765D04" w14:textId="6CF2C324" w:rsidR="00B571E3" w:rsidRPr="00B571E3" w:rsidRDefault="00B571E3" w:rsidP="00B571E3">
      <w:pPr>
        <w:ind w:left="908" w:hanging="227"/>
        <w:jc w:val="both"/>
        <w:rPr>
          <w:sz w:val="28"/>
          <w:szCs w:val="28"/>
        </w:rPr>
      </w:pPr>
      <w:r w:rsidRPr="00B571E3">
        <w:rPr>
          <w:rFonts w:ascii="Arial" w:eastAsia="Arial" w:hAnsi="Arial"/>
          <w:sz w:val="22"/>
          <w:szCs w:val="28"/>
        </w:rPr>
        <w:t xml:space="preserve">• Los 2: </w:t>
      </w:r>
      <w:r w:rsidR="00985C26">
        <w:rPr>
          <w:rFonts w:ascii="Arial" w:eastAsia="Arial" w:hAnsi="Arial"/>
          <w:sz w:val="22"/>
          <w:szCs w:val="28"/>
        </w:rPr>
        <w:t>Lieferung von technischen Gasen (Pfandbehälter)</w:t>
      </w:r>
    </w:p>
    <w:p w14:paraId="3B88E9EE" w14:textId="77777777" w:rsidR="00B571E3" w:rsidRDefault="00B571E3" w:rsidP="00B571E3">
      <w:pPr>
        <w:ind w:left="454" w:hanging="340"/>
        <w:jc w:val="both"/>
        <w:rPr>
          <w:rFonts w:ascii="Arial" w:eastAsia="Arial" w:hAnsi="Arial"/>
          <w:sz w:val="22"/>
          <w:szCs w:val="28"/>
        </w:rPr>
      </w:pPr>
    </w:p>
    <w:p w14:paraId="2CDB5851" w14:textId="0A0A3AD3" w:rsidR="00B571E3" w:rsidRDefault="00B571E3" w:rsidP="00E32732">
      <w:pPr>
        <w:ind w:left="454"/>
        <w:jc w:val="both"/>
        <w:rPr>
          <w:rFonts w:ascii="Arial" w:eastAsia="Arial" w:hAnsi="Arial"/>
          <w:sz w:val="22"/>
          <w:szCs w:val="28"/>
        </w:rPr>
      </w:pPr>
      <w:r w:rsidRPr="00B571E3">
        <w:rPr>
          <w:rFonts w:ascii="Arial" w:eastAsia="Arial" w:hAnsi="Arial"/>
          <w:sz w:val="22"/>
          <w:szCs w:val="28"/>
        </w:rPr>
        <w:t xml:space="preserve">Die Zuschlagserteilung und Vertragsdurchführung erfolgen zusammenhängend an einen Auftragnehmer. </w:t>
      </w:r>
    </w:p>
    <w:p w14:paraId="535F8AB2" w14:textId="53AAC46C" w:rsidR="00E32732" w:rsidRDefault="00E32732" w:rsidP="00E32732">
      <w:pPr>
        <w:jc w:val="both"/>
        <w:rPr>
          <w:rFonts w:ascii="Arial" w:eastAsia="Arial" w:hAnsi="Arial"/>
          <w:sz w:val="22"/>
          <w:szCs w:val="28"/>
        </w:rPr>
      </w:pPr>
    </w:p>
    <w:p w14:paraId="75D7EA8C" w14:textId="5C82A806" w:rsidR="00B571E3" w:rsidRDefault="00E32732" w:rsidP="00136C60">
      <w:pPr>
        <w:pStyle w:val="Listenabsatz"/>
        <w:numPr>
          <w:ilvl w:val="0"/>
          <w:numId w:val="27"/>
        </w:numPr>
        <w:jc w:val="both"/>
        <w:rPr>
          <w:rFonts w:ascii="Arial" w:eastAsia="Arial" w:hAnsi="Arial"/>
          <w:sz w:val="22"/>
          <w:szCs w:val="28"/>
        </w:rPr>
      </w:pPr>
      <w:r w:rsidRPr="00136C60">
        <w:rPr>
          <w:rFonts w:ascii="Arial" w:eastAsia="Arial" w:hAnsi="Arial"/>
          <w:sz w:val="22"/>
          <w:szCs w:val="28"/>
        </w:rPr>
        <w:t>Der Auftragnehmer hat keinen Anspruch auf ein bestimmtes Abnahmevolumen.</w:t>
      </w:r>
    </w:p>
    <w:p w14:paraId="15FD9E57" w14:textId="77777777" w:rsidR="00136C60" w:rsidRPr="00136C60" w:rsidRDefault="00136C60" w:rsidP="00136C60">
      <w:pPr>
        <w:pStyle w:val="Listenabsatz"/>
        <w:jc w:val="both"/>
        <w:rPr>
          <w:rFonts w:ascii="Arial" w:eastAsia="Arial" w:hAnsi="Arial"/>
          <w:sz w:val="22"/>
          <w:szCs w:val="28"/>
        </w:rPr>
      </w:pPr>
    </w:p>
    <w:p w14:paraId="285E1402" w14:textId="16C135B4" w:rsidR="00136C60" w:rsidRPr="006B03A9" w:rsidRDefault="00136C60" w:rsidP="00136C60">
      <w:pPr>
        <w:pStyle w:val="Listenabsatz"/>
        <w:numPr>
          <w:ilvl w:val="0"/>
          <w:numId w:val="27"/>
        </w:numPr>
        <w:jc w:val="both"/>
        <w:rPr>
          <w:rFonts w:ascii="Arial" w:eastAsia="Arial" w:hAnsi="Arial"/>
          <w:sz w:val="22"/>
          <w:szCs w:val="28"/>
        </w:rPr>
      </w:pPr>
      <w:r w:rsidRPr="006B03A9">
        <w:rPr>
          <w:rFonts w:ascii="Arial" w:eastAsia="Arial" w:hAnsi="Arial"/>
          <w:sz w:val="22"/>
          <w:szCs w:val="28"/>
        </w:rPr>
        <w:t>Integrale Bestandteile des Vertrags sind die Bestimmungen der nachfolgend aufgezählten</w:t>
      </w:r>
    </w:p>
    <w:p w14:paraId="17E588E0" w14:textId="0D35F42A" w:rsidR="00136C60" w:rsidRPr="006B03A9" w:rsidRDefault="00136C60" w:rsidP="00136C60">
      <w:pPr>
        <w:pStyle w:val="Listenabsatz"/>
        <w:jc w:val="both"/>
        <w:rPr>
          <w:rFonts w:ascii="Arial" w:eastAsia="Arial" w:hAnsi="Arial"/>
          <w:sz w:val="22"/>
          <w:szCs w:val="28"/>
        </w:rPr>
      </w:pPr>
      <w:r w:rsidRPr="006B03A9">
        <w:rPr>
          <w:rFonts w:ascii="Arial" w:eastAsia="Arial" w:hAnsi="Arial"/>
          <w:sz w:val="22"/>
          <w:szCs w:val="28"/>
        </w:rPr>
        <w:t>Dokumente in absteigender Rangfolge:</w:t>
      </w:r>
    </w:p>
    <w:p w14:paraId="0385F500" w14:textId="77777777" w:rsidR="00136C60" w:rsidRPr="006B03A9" w:rsidRDefault="00136C60" w:rsidP="00136C60">
      <w:pPr>
        <w:pStyle w:val="Listenabsatz"/>
        <w:jc w:val="both"/>
        <w:rPr>
          <w:rFonts w:ascii="Arial" w:eastAsia="Arial" w:hAnsi="Arial"/>
          <w:sz w:val="22"/>
          <w:szCs w:val="28"/>
        </w:rPr>
      </w:pPr>
    </w:p>
    <w:p w14:paraId="43967DF0" w14:textId="542A0861" w:rsidR="00136C60" w:rsidRPr="006B03A9" w:rsidRDefault="00136C60" w:rsidP="00136C60">
      <w:pPr>
        <w:pStyle w:val="Listenabsatz"/>
        <w:numPr>
          <w:ilvl w:val="0"/>
          <w:numId w:val="28"/>
        </w:numPr>
        <w:jc w:val="both"/>
        <w:rPr>
          <w:rFonts w:ascii="Arial" w:eastAsia="Arial" w:hAnsi="Arial"/>
          <w:sz w:val="22"/>
          <w:szCs w:val="28"/>
        </w:rPr>
      </w:pPr>
      <w:r w:rsidRPr="006B03A9">
        <w:rPr>
          <w:rFonts w:ascii="Arial" w:eastAsia="Arial" w:hAnsi="Arial"/>
          <w:sz w:val="22"/>
          <w:szCs w:val="28"/>
        </w:rPr>
        <w:t>dieses Dokument (Rahmenvereinbarung)</w:t>
      </w:r>
      <w:r w:rsidR="0039519B" w:rsidRPr="006B03A9">
        <w:rPr>
          <w:rFonts w:ascii="Arial" w:eastAsia="Arial" w:hAnsi="Arial"/>
          <w:sz w:val="22"/>
          <w:szCs w:val="28"/>
        </w:rPr>
        <w:t>, nebst Anlagen</w:t>
      </w:r>
    </w:p>
    <w:p w14:paraId="233F8142" w14:textId="3601503C" w:rsidR="00136C60" w:rsidRPr="006B03A9" w:rsidRDefault="00136C60" w:rsidP="00136C60">
      <w:pPr>
        <w:pStyle w:val="Listenabsatz"/>
        <w:numPr>
          <w:ilvl w:val="0"/>
          <w:numId w:val="28"/>
        </w:numPr>
        <w:jc w:val="both"/>
        <w:rPr>
          <w:rFonts w:ascii="Arial" w:eastAsia="Arial" w:hAnsi="Arial"/>
          <w:sz w:val="22"/>
          <w:szCs w:val="28"/>
        </w:rPr>
      </w:pPr>
      <w:r w:rsidRPr="006B03A9">
        <w:rPr>
          <w:rFonts w:ascii="Arial" w:eastAsia="Arial" w:hAnsi="Arial"/>
          <w:sz w:val="22"/>
          <w:szCs w:val="28"/>
        </w:rPr>
        <w:t xml:space="preserve">Leistungsbeschreibung, </w:t>
      </w:r>
      <w:r w:rsidRPr="006B03A9">
        <w:rPr>
          <w:rFonts w:ascii="Arial" w:eastAsia="Arial" w:hAnsi="Arial"/>
          <w:b/>
          <w:bCs/>
          <w:sz w:val="22"/>
          <w:szCs w:val="28"/>
        </w:rPr>
        <w:t>Anlage</w:t>
      </w:r>
      <w:r w:rsidRPr="006B03A9">
        <w:rPr>
          <w:rFonts w:ascii="Arial" w:eastAsia="Arial" w:hAnsi="Arial"/>
          <w:sz w:val="22"/>
          <w:szCs w:val="28"/>
        </w:rPr>
        <w:t xml:space="preserve"> </w:t>
      </w:r>
      <w:r w:rsidR="00B95453">
        <w:rPr>
          <w:rFonts w:ascii="Arial" w:eastAsia="Arial" w:hAnsi="Arial"/>
          <w:b/>
          <w:bCs/>
          <w:sz w:val="22"/>
          <w:szCs w:val="28"/>
        </w:rPr>
        <w:t>1</w:t>
      </w:r>
      <w:r w:rsidRPr="006B03A9">
        <w:rPr>
          <w:rFonts w:ascii="Arial" w:eastAsia="Arial" w:hAnsi="Arial"/>
          <w:sz w:val="22"/>
          <w:szCs w:val="28"/>
        </w:rPr>
        <w:t>, nebst Anhängen</w:t>
      </w:r>
    </w:p>
    <w:p w14:paraId="70EFB251" w14:textId="3CBA850C" w:rsidR="00136C60" w:rsidRPr="006B03A9" w:rsidRDefault="00136C60" w:rsidP="00136C60">
      <w:pPr>
        <w:pStyle w:val="Listenabsatz"/>
        <w:numPr>
          <w:ilvl w:val="0"/>
          <w:numId w:val="28"/>
        </w:numPr>
        <w:jc w:val="both"/>
        <w:rPr>
          <w:rFonts w:ascii="Arial" w:eastAsia="Arial" w:hAnsi="Arial"/>
          <w:sz w:val="22"/>
          <w:szCs w:val="28"/>
        </w:rPr>
      </w:pPr>
      <w:r w:rsidRPr="006B03A9">
        <w:rPr>
          <w:rFonts w:ascii="Arial" w:eastAsia="Arial" w:hAnsi="Arial"/>
          <w:sz w:val="22"/>
          <w:szCs w:val="28"/>
        </w:rPr>
        <w:t xml:space="preserve">Preisblatt, </w:t>
      </w:r>
      <w:r w:rsidRPr="00B95453">
        <w:rPr>
          <w:rFonts w:ascii="Arial" w:eastAsia="Arial" w:hAnsi="Arial"/>
          <w:b/>
          <w:bCs/>
          <w:sz w:val="22"/>
          <w:szCs w:val="28"/>
        </w:rPr>
        <w:t xml:space="preserve">Anlage </w:t>
      </w:r>
      <w:r w:rsidR="00B95453" w:rsidRPr="00B95453">
        <w:rPr>
          <w:rFonts w:ascii="Arial" w:eastAsia="Arial" w:hAnsi="Arial"/>
          <w:b/>
          <w:bCs/>
          <w:sz w:val="22"/>
          <w:szCs w:val="28"/>
        </w:rPr>
        <w:t>4</w:t>
      </w:r>
    </w:p>
    <w:p w14:paraId="04E85E0D" w14:textId="75B1E430" w:rsidR="00F4004C" w:rsidRPr="006B03A9" w:rsidRDefault="00F4004C" w:rsidP="00136C60">
      <w:pPr>
        <w:pStyle w:val="Listenabsatz"/>
        <w:numPr>
          <w:ilvl w:val="0"/>
          <w:numId w:val="28"/>
        </w:numPr>
        <w:jc w:val="both"/>
        <w:rPr>
          <w:rFonts w:ascii="Arial" w:eastAsia="Arial" w:hAnsi="Arial"/>
          <w:sz w:val="22"/>
          <w:szCs w:val="28"/>
        </w:rPr>
      </w:pPr>
      <w:r w:rsidRPr="006B03A9">
        <w:rPr>
          <w:rFonts w:ascii="Arial" w:eastAsia="Arial" w:hAnsi="Arial"/>
          <w:sz w:val="22"/>
          <w:szCs w:val="28"/>
        </w:rPr>
        <w:t xml:space="preserve">Einkaufsbedingungen </w:t>
      </w:r>
      <w:r w:rsidRPr="006B03A9">
        <w:rPr>
          <w:rFonts w:ascii="Arial" w:eastAsia="Arial" w:hAnsi="Arial"/>
          <w:b/>
          <w:bCs/>
          <w:sz w:val="22"/>
          <w:szCs w:val="28"/>
        </w:rPr>
        <w:t xml:space="preserve">Anlage </w:t>
      </w:r>
      <w:r w:rsidR="00B95453">
        <w:rPr>
          <w:rFonts w:ascii="Arial" w:eastAsia="Arial" w:hAnsi="Arial"/>
          <w:b/>
          <w:bCs/>
          <w:sz w:val="22"/>
          <w:szCs w:val="28"/>
        </w:rPr>
        <w:t>9</w:t>
      </w:r>
    </w:p>
    <w:p w14:paraId="541C0A4D" w14:textId="07DDA004" w:rsidR="00136C60" w:rsidRPr="006B03A9" w:rsidRDefault="00136C60" w:rsidP="00136C60">
      <w:pPr>
        <w:pStyle w:val="Listenabsatz"/>
        <w:numPr>
          <w:ilvl w:val="0"/>
          <w:numId w:val="28"/>
        </w:numPr>
        <w:jc w:val="both"/>
        <w:rPr>
          <w:rFonts w:ascii="Arial" w:eastAsia="Arial" w:hAnsi="Arial"/>
          <w:sz w:val="22"/>
          <w:szCs w:val="28"/>
        </w:rPr>
      </w:pPr>
      <w:r w:rsidRPr="006B03A9">
        <w:rPr>
          <w:rFonts w:ascii="Arial" w:eastAsia="Arial" w:hAnsi="Arial"/>
          <w:sz w:val="22"/>
          <w:szCs w:val="28"/>
        </w:rPr>
        <w:t xml:space="preserve">Vergabeunterlagen </w:t>
      </w:r>
    </w:p>
    <w:p w14:paraId="57D81DE8" w14:textId="77777777" w:rsidR="00D1667A" w:rsidRDefault="00D1667A" w:rsidP="00D1667A">
      <w:pPr>
        <w:ind w:left="540" w:hanging="540"/>
        <w:jc w:val="both"/>
        <w:rPr>
          <w:rFonts w:ascii="Arial" w:hAnsi="Arial" w:cs="Arial"/>
          <w:b/>
          <w:bCs/>
        </w:rPr>
      </w:pPr>
    </w:p>
    <w:p w14:paraId="1E4633AB" w14:textId="77777777" w:rsidR="0039519B" w:rsidRPr="0039519B" w:rsidRDefault="0039519B" w:rsidP="0039519B">
      <w:pPr>
        <w:jc w:val="both"/>
        <w:rPr>
          <w:rFonts w:ascii="Arial" w:hAnsi="Arial" w:cs="Arial"/>
          <w:b/>
          <w:bCs/>
        </w:rPr>
      </w:pPr>
    </w:p>
    <w:p w14:paraId="762C4DD7" w14:textId="77777777" w:rsidR="00B571E3" w:rsidRDefault="00B571E3" w:rsidP="00E32732">
      <w:pPr>
        <w:pStyle w:val="berschrift1"/>
        <w:rPr>
          <w:rFonts w:eastAsia="Arial"/>
        </w:rPr>
      </w:pPr>
      <w:bookmarkStart w:id="2" w:name="_Toc236982843"/>
      <w:r w:rsidRPr="00B571E3">
        <w:rPr>
          <w:rFonts w:eastAsia="Arial"/>
        </w:rPr>
        <w:t>§ 2 ERFÜLLUNGSORT</w:t>
      </w:r>
      <w:bookmarkEnd w:id="2"/>
    </w:p>
    <w:p w14:paraId="3E4BAF3F" w14:textId="77777777" w:rsidR="00E32732" w:rsidRPr="00E32732" w:rsidRDefault="00E32732" w:rsidP="00E32732">
      <w:pPr>
        <w:rPr>
          <w:rFonts w:eastAsia="Arial"/>
        </w:rPr>
      </w:pPr>
    </w:p>
    <w:p w14:paraId="1628E122" w14:textId="2EDD5A2A" w:rsidR="00B571E3" w:rsidRPr="00B571E3" w:rsidRDefault="00B571E3" w:rsidP="003D5640">
      <w:pPr>
        <w:pStyle w:val="Listenabsatz"/>
        <w:numPr>
          <w:ilvl w:val="0"/>
          <w:numId w:val="5"/>
        </w:numPr>
        <w:jc w:val="both"/>
        <w:rPr>
          <w:rFonts w:ascii="Arial" w:eastAsia="Arial" w:hAnsi="Arial"/>
          <w:sz w:val="22"/>
          <w:szCs w:val="28"/>
        </w:rPr>
      </w:pPr>
      <w:r w:rsidRPr="00B571E3">
        <w:rPr>
          <w:rFonts w:ascii="Arial" w:eastAsia="Arial" w:hAnsi="Arial"/>
          <w:sz w:val="22"/>
          <w:szCs w:val="28"/>
        </w:rPr>
        <w:t xml:space="preserve">Erfüllungsorte sind die in </w:t>
      </w:r>
      <w:r w:rsidR="00B95453">
        <w:rPr>
          <w:rFonts w:ascii="Arial" w:eastAsia="Arial" w:hAnsi="Arial"/>
          <w:sz w:val="22"/>
          <w:szCs w:val="28"/>
        </w:rPr>
        <w:t xml:space="preserve">den </w:t>
      </w:r>
      <w:r w:rsidRPr="00B95453">
        <w:rPr>
          <w:rFonts w:ascii="Arial" w:eastAsia="Arial" w:hAnsi="Arial"/>
          <w:sz w:val="22"/>
          <w:szCs w:val="28"/>
        </w:rPr>
        <w:t xml:space="preserve">Anlage </w:t>
      </w:r>
      <w:r w:rsidR="00B95453" w:rsidRPr="00B95453">
        <w:rPr>
          <w:rFonts w:ascii="Arial" w:eastAsia="Arial" w:hAnsi="Arial"/>
          <w:sz w:val="22"/>
          <w:szCs w:val="28"/>
        </w:rPr>
        <w:t>6 &amp; 7</w:t>
      </w:r>
      <w:r w:rsidRPr="00B95453">
        <w:rPr>
          <w:rFonts w:ascii="Arial" w:eastAsia="Arial" w:hAnsi="Arial"/>
          <w:sz w:val="22"/>
          <w:szCs w:val="28"/>
        </w:rPr>
        <w:t xml:space="preserve"> b</w:t>
      </w:r>
      <w:r w:rsidRPr="00B571E3">
        <w:rPr>
          <w:rFonts w:ascii="Arial" w:eastAsia="Arial" w:hAnsi="Arial"/>
          <w:sz w:val="22"/>
          <w:szCs w:val="28"/>
        </w:rPr>
        <w:t>enannten Standorte und Organisationseinheiten der HIL GmbH.</w:t>
      </w:r>
    </w:p>
    <w:p w14:paraId="2138B0CA" w14:textId="77777777" w:rsidR="00B571E3" w:rsidRPr="00B571E3" w:rsidRDefault="00B571E3" w:rsidP="00B571E3">
      <w:pPr>
        <w:pStyle w:val="Listenabsatz"/>
        <w:ind w:left="474"/>
        <w:jc w:val="both"/>
        <w:rPr>
          <w:rFonts w:ascii="Arial" w:eastAsia="Arial" w:hAnsi="Arial"/>
          <w:sz w:val="22"/>
          <w:szCs w:val="28"/>
        </w:rPr>
      </w:pPr>
    </w:p>
    <w:p w14:paraId="3951986A" w14:textId="1B117D14" w:rsidR="00B571E3" w:rsidRPr="00B571E3" w:rsidRDefault="00B571E3" w:rsidP="003D5640">
      <w:pPr>
        <w:pStyle w:val="Listenabsatz"/>
        <w:numPr>
          <w:ilvl w:val="0"/>
          <w:numId w:val="5"/>
        </w:numPr>
        <w:jc w:val="both"/>
        <w:rPr>
          <w:rFonts w:ascii="Arial" w:eastAsia="Arial" w:hAnsi="Arial"/>
          <w:sz w:val="22"/>
          <w:szCs w:val="28"/>
        </w:rPr>
      </w:pPr>
      <w:r w:rsidRPr="00B571E3">
        <w:rPr>
          <w:rFonts w:ascii="Arial" w:eastAsia="Arial" w:hAnsi="Arial"/>
          <w:sz w:val="22"/>
          <w:szCs w:val="28"/>
        </w:rPr>
        <w:t>Soweit Leistungen standortübergreifend, digital oder zentral zu erbringen sind, bleibt die zentrale Steuerung durch die HIL GmbH unberührt.</w:t>
      </w:r>
    </w:p>
    <w:p w14:paraId="626CD572" w14:textId="77777777" w:rsidR="004C1027" w:rsidRDefault="004C1027" w:rsidP="00D1667A">
      <w:pPr>
        <w:jc w:val="both"/>
        <w:rPr>
          <w:rFonts w:ascii="Arial" w:hAnsi="Arial" w:cs="Arial"/>
          <w:bCs/>
        </w:rPr>
      </w:pPr>
    </w:p>
    <w:p w14:paraId="2A0566A0" w14:textId="77777777" w:rsidR="00B571E3" w:rsidRDefault="00B571E3" w:rsidP="00D1667A">
      <w:pPr>
        <w:jc w:val="both"/>
        <w:rPr>
          <w:rFonts w:ascii="Arial" w:hAnsi="Arial" w:cs="Arial"/>
          <w:bCs/>
        </w:rPr>
      </w:pPr>
    </w:p>
    <w:p w14:paraId="5B016B76" w14:textId="77777777" w:rsidR="00B571E3" w:rsidRPr="00B571E3" w:rsidRDefault="00B571E3" w:rsidP="00E32732">
      <w:pPr>
        <w:pStyle w:val="berschrift1"/>
        <w:rPr>
          <w:rFonts w:eastAsia="Arial"/>
        </w:rPr>
      </w:pPr>
      <w:bookmarkStart w:id="3" w:name="_Toc236982844"/>
      <w:r w:rsidRPr="00B571E3">
        <w:rPr>
          <w:rFonts w:eastAsia="Arial"/>
        </w:rPr>
        <w:t>§ 3 VERTRAGSLAUFZEIT / KÜNDIGUNG</w:t>
      </w:r>
      <w:bookmarkEnd w:id="3"/>
    </w:p>
    <w:p w14:paraId="1D4D4275" w14:textId="77777777" w:rsidR="00E32732" w:rsidRDefault="00E32732" w:rsidP="00E32732">
      <w:pPr>
        <w:pStyle w:val="Listenabsatz"/>
        <w:ind w:left="474"/>
        <w:jc w:val="both"/>
        <w:rPr>
          <w:rFonts w:ascii="Arial" w:eastAsia="Arial" w:hAnsi="Arial"/>
          <w:sz w:val="22"/>
          <w:szCs w:val="28"/>
        </w:rPr>
      </w:pPr>
    </w:p>
    <w:p w14:paraId="60848081" w14:textId="54F986CB" w:rsidR="00B571E3" w:rsidRPr="00B571E3" w:rsidRDefault="00B571E3" w:rsidP="003D5640">
      <w:pPr>
        <w:pStyle w:val="Listenabsatz"/>
        <w:numPr>
          <w:ilvl w:val="0"/>
          <w:numId w:val="6"/>
        </w:numPr>
        <w:jc w:val="both"/>
        <w:rPr>
          <w:rFonts w:ascii="Arial" w:eastAsia="Arial" w:hAnsi="Arial"/>
          <w:sz w:val="22"/>
          <w:szCs w:val="28"/>
        </w:rPr>
      </w:pPr>
      <w:r w:rsidRPr="00B571E3">
        <w:rPr>
          <w:rFonts w:ascii="Arial" w:eastAsia="Arial" w:hAnsi="Arial"/>
          <w:sz w:val="22"/>
          <w:szCs w:val="28"/>
        </w:rPr>
        <w:t xml:space="preserve">Diese Rahmenvereinbarung tritt mit </w:t>
      </w:r>
      <w:r w:rsidR="008002C7">
        <w:rPr>
          <w:rFonts w:ascii="Arial" w:eastAsia="Arial" w:hAnsi="Arial"/>
          <w:sz w:val="22"/>
          <w:szCs w:val="28"/>
        </w:rPr>
        <w:t xml:space="preserve">________ (Datum) </w:t>
      </w:r>
      <w:r w:rsidRPr="00B571E3">
        <w:rPr>
          <w:rFonts w:ascii="Arial" w:eastAsia="Arial" w:hAnsi="Arial"/>
          <w:sz w:val="22"/>
          <w:szCs w:val="28"/>
        </w:rPr>
        <w:t>in Kraft.</w:t>
      </w:r>
    </w:p>
    <w:p w14:paraId="58A476B0" w14:textId="77777777" w:rsidR="00B571E3" w:rsidRPr="00B571E3" w:rsidRDefault="00B571E3" w:rsidP="00B571E3">
      <w:pPr>
        <w:pStyle w:val="Listenabsatz"/>
        <w:ind w:left="474"/>
        <w:jc w:val="both"/>
        <w:rPr>
          <w:rFonts w:ascii="Arial" w:eastAsia="Arial" w:hAnsi="Arial"/>
          <w:sz w:val="22"/>
          <w:szCs w:val="28"/>
        </w:rPr>
      </w:pPr>
    </w:p>
    <w:p w14:paraId="5642D19E" w14:textId="588369DA" w:rsidR="00B571E3" w:rsidRDefault="00B571E3" w:rsidP="003D5640">
      <w:pPr>
        <w:pStyle w:val="Listenabsatz"/>
        <w:numPr>
          <w:ilvl w:val="0"/>
          <w:numId w:val="6"/>
        </w:numPr>
        <w:jc w:val="both"/>
        <w:rPr>
          <w:rFonts w:ascii="Arial" w:eastAsia="Arial" w:hAnsi="Arial"/>
          <w:sz w:val="22"/>
          <w:szCs w:val="28"/>
        </w:rPr>
      </w:pPr>
      <w:r w:rsidRPr="00B571E3">
        <w:rPr>
          <w:rFonts w:ascii="Arial" w:eastAsia="Arial" w:hAnsi="Arial"/>
          <w:sz w:val="22"/>
          <w:szCs w:val="28"/>
        </w:rPr>
        <w:t xml:space="preserve">Der operative Leistungsbeginn ist der _____________. Ab Leistungsbeginn hat die Rahmenvereinbarung eine Laufzeit von </w:t>
      </w:r>
      <w:r w:rsidR="00985C26">
        <w:rPr>
          <w:rFonts w:ascii="Arial" w:eastAsia="Arial" w:hAnsi="Arial"/>
          <w:sz w:val="22"/>
          <w:szCs w:val="28"/>
        </w:rPr>
        <w:t>24</w:t>
      </w:r>
      <w:r w:rsidRPr="00B571E3">
        <w:rPr>
          <w:rFonts w:ascii="Arial" w:eastAsia="Arial" w:hAnsi="Arial"/>
          <w:sz w:val="22"/>
          <w:szCs w:val="28"/>
        </w:rPr>
        <w:t xml:space="preserve"> Monaten</w:t>
      </w:r>
      <w:r w:rsidR="00985C26">
        <w:rPr>
          <w:rFonts w:ascii="Arial" w:eastAsia="Arial" w:hAnsi="Arial"/>
          <w:sz w:val="22"/>
          <w:szCs w:val="28"/>
        </w:rPr>
        <w:t xml:space="preserve"> mit einer zweimaligen Option von jeweils 12 Monaten (mögliche Gesamtlaufzeit: 48 Monate)</w:t>
      </w:r>
      <w:r w:rsidRPr="00B571E3">
        <w:rPr>
          <w:rFonts w:ascii="Arial" w:eastAsia="Arial" w:hAnsi="Arial"/>
          <w:sz w:val="22"/>
          <w:szCs w:val="28"/>
        </w:rPr>
        <w:t>.</w:t>
      </w:r>
    </w:p>
    <w:p w14:paraId="78099A99" w14:textId="77777777" w:rsidR="00F4004C" w:rsidRPr="00D56701" w:rsidRDefault="00F4004C" w:rsidP="00F4004C">
      <w:pPr>
        <w:ind w:left="114" w:firstLine="360"/>
        <w:jc w:val="both"/>
        <w:rPr>
          <w:rFonts w:ascii="Arial" w:eastAsia="Arial" w:hAnsi="Arial"/>
          <w:sz w:val="22"/>
          <w:szCs w:val="28"/>
        </w:rPr>
      </w:pPr>
      <w:r w:rsidRPr="00D56701">
        <w:rPr>
          <w:rFonts w:ascii="Arial" w:eastAsia="Arial" w:hAnsi="Arial"/>
          <w:sz w:val="22"/>
          <w:szCs w:val="28"/>
        </w:rPr>
        <w:t>Der AG wird diese Verlängerungsoptionen jeweils durch schriftliche Ankündigung an den AN</w:t>
      </w:r>
    </w:p>
    <w:p w14:paraId="567CA8D7" w14:textId="77777777" w:rsidR="00F4004C" w:rsidRPr="00D56701" w:rsidRDefault="00F4004C" w:rsidP="00F4004C">
      <w:pPr>
        <w:ind w:left="114" w:firstLine="340"/>
        <w:jc w:val="both"/>
        <w:rPr>
          <w:rFonts w:ascii="Arial" w:eastAsia="Arial" w:hAnsi="Arial"/>
          <w:sz w:val="22"/>
          <w:szCs w:val="28"/>
        </w:rPr>
      </w:pPr>
      <w:r w:rsidRPr="00D56701">
        <w:rPr>
          <w:rFonts w:ascii="Arial" w:eastAsia="Arial" w:hAnsi="Arial"/>
          <w:sz w:val="22"/>
          <w:szCs w:val="28"/>
        </w:rPr>
        <w:t xml:space="preserve">spätestens sechs (6) Monate vor dem jeweils avisierten Vertragsende schriftlich geltend </w:t>
      </w:r>
    </w:p>
    <w:p w14:paraId="6D2DA497" w14:textId="04E4BEE9" w:rsidR="00B571E3" w:rsidRDefault="00F4004C" w:rsidP="00F4004C">
      <w:pPr>
        <w:ind w:left="114" w:firstLine="340"/>
        <w:jc w:val="both"/>
        <w:rPr>
          <w:rFonts w:ascii="Arial" w:eastAsia="Arial" w:hAnsi="Arial"/>
          <w:sz w:val="22"/>
          <w:szCs w:val="28"/>
        </w:rPr>
      </w:pPr>
      <w:r w:rsidRPr="00D56701">
        <w:rPr>
          <w:rFonts w:ascii="Arial" w:eastAsia="Arial" w:hAnsi="Arial"/>
          <w:sz w:val="22"/>
          <w:szCs w:val="28"/>
        </w:rPr>
        <w:t>machen.</w:t>
      </w:r>
    </w:p>
    <w:p w14:paraId="74515B53" w14:textId="77777777" w:rsidR="00F4004C" w:rsidRDefault="00F4004C" w:rsidP="00F4004C">
      <w:pPr>
        <w:ind w:left="114" w:firstLine="340"/>
        <w:jc w:val="both"/>
        <w:rPr>
          <w:rFonts w:ascii="Arial" w:eastAsia="Arial" w:hAnsi="Arial"/>
          <w:sz w:val="22"/>
          <w:szCs w:val="28"/>
        </w:rPr>
      </w:pPr>
    </w:p>
    <w:p w14:paraId="7F13C553" w14:textId="77777777" w:rsidR="00F4004C" w:rsidRPr="00B571E3" w:rsidRDefault="00F4004C" w:rsidP="00F4004C">
      <w:pPr>
        <w:ind w:left="114" w:firstLine="340"/>
        <w:jc w:val="both"/>
        <w:rPr>
          <w:rFonts w:ascii="Arial" w:eastAsia="Arial" w:hAnsi="Arial"/>
          <w:sz w:val="22"/>
          <w:szCs w:val="28"/>
        </w:rPr>
      </w:pPr>
    </w:p>
    <w:p w14:paraId="5C7084CC" w14:textId="409F9F1B" w:rsidR="00B571E3" w:rsidRPr="006B03A9" w:rsidRDefault="00B571E3" w:rsidP="00B571E3">
      <w:pPr>
        <w:ind w:left="454" w:hanging="340"/>
        <w:jc w:val="both"/>
        <w:rPr>
          <w:rFonts w:ascii="Arial" w:eastAsia="Arial" w:hAnsi="Arial"/>
          <w:sz w:val="22"/>
          <w:szCs w:val="28"/>
        </w:rPr>
      </w:pPr>
      <w:r w:rsidRPr="006B03A9">
        <w:rPr>
          <w:rFonts w:ascii="Arial" w:eastAsia="Arial" w:hAnsi="Arial"/>
          <w:sz w:val="22"/>
          <w:szCs w:val="28"/>
        </w:rPr>
        <w:lastRenderedPageBreak/>
        <w:t>3.</w:t>
      </w:r>
      <w:r w:rsidRPr="006B03A9">
        <w:rPr>
          <w:rFonts w:ascii="Arial" w:eastAsia="Arial" w:hAnsi="Arial"/>
          <w:sz w:val="22"/>
          <w:szCs w:val="28"/>
        </w:rPr>
        <w:tab/>
        <w:t xml:space="preserve">Die vertraglich vereinbarten Preise sind für die ersten </w:t>
      </w:r>
      <w:r w:rsidR="001D3958" w:rsidRPr="006B03A9">
        <w:rPr>
          <w:rFonts w:ascii="Arial" w:eastAsia="Arial" w:hAnsi="Arial"/>
          <w:sz w:val="22"/>
          <w:szCs w:val="28"/>
        </w:rPr>
        <w:t>12</w:t>
      </w:r>
      <w:r w:rsidRPr="006B03A9">
        <w:rPr>
          <w:rFonts w:ascii="Arial" w:eastAsia="Arial" w:hAnsi="Arial"/>
          <w:sz w:val="22"/>
          <w:szCs w:val="28"/>
        </w:rPr>
        <w:t xml:space="preserve"> Monate ab Leistungsbeginn fest.</w:t>
      </w:r>
    </w:p>
    <w:p w14:paraId="46890356" w14:textId="77777777" w:rsidR="00B571E3" w:rsidRDefault="00B571E3" w:rsidP="00B571E3">
      <w:pPr>
        <w:ind w:left="454" w:hanging="340"/>
        <w:jc w:val="both"/>
        <w:rPr>
          <w:rFonts w:ascii="Arial" w:eastAsia="Arial" w:hAnsi="Arial"/>
          <w:sz w:val="22"/>
          <w:szCs w:val="28"/>
        </w:rPr>
      </w:pPr>
    </w:p>
    <w:p w14:paraId="63A35D40" w14:textId="3F33EFF3" w:rsidR="00B571E3" w:rsidRPr="00B571E3" w:rsidRDefault="00B571E3" w:rsidP="00B571E3">
      <w:pPr>
        <w:ind w:left="454" w:hanging="340"/>
        <w:jc w:val="both"/>
        <w:rPr>
          <w:rFonts w:ascii="Arial" w:eastAsia="Arial" w:hAnsi="Arial"/>
          <w:sz w:val="22"/>
          <w:szCs w:val="28"/>
        </w:rPr>
      </w:pPr>
      <w:r w:rsidRPr="00B571E3">
        <w:rPr>
          <w:rFonts w:ascii="Arial" w:eastAsia="Arial" w:hAnsi="Arial"/>
          <w:sz w:val="22"/>
          <w:szCs w:val="28"/>
        </w:rPr>
        <w:t>4.</w:t>
      </w:r>
      <w:r>
        <w:rPr>
          <w:rFonts w:ascii="Arial" w:eastAsia="Arial" w:hAnsi="Arial"/>
          <w:sz w:val="22"/>
          <w:szCs w:val="28"/>
        </w:rPr>
        <w:tab/>
      </w:r>
      <w:r w:rsidRPr="00B571E3">
        <w:rPr>
          <w:rFonts w:ascii="Arial" w:eastAsia="Arial" w:hAnsi="Arial"/>
          <w:sz w:val="22"/>
          <w:szCs w:val="28"/>
        </w:rPr>
        <w:t>Das Recht der außerordentlichen Kündigung aus wichtigem Grund bleibt unberührt. Jede Kündigung bedarf der Schriftform.</w:t>
      </w:r>
    </w:p>
    <w:p w14:paraId="0AA99825" w14:textId="77777777" w:rsidR="001D3958" w:rsidRDefault="001D3958" w:rsidP="00D1667A">
      <w:pPr>
        <w:jc w:val="both"/>
        <w:rPr>
          <w:rFonts w:ascii="Arial" w:hAnsi="Arial" w:cs="Arial"/>
          <w:bCs/>
        </w:rPr>
      </w:pPr>
    </w:p>
    <w:p w14:paraId="480D6E38" w14:textId="77777777" w:rsidR="00B571E3" w:rsidRDefault="00B571E3" w:rsidP="00D1667A">
      <w:pPr>
        <w:jc w:val="both"/>
        <w:rPr>
          <w:rFonts w:ascii="Arial" w:hAnsi="Arial" w:cs="Arial"/>
          <w:bCs/>
        </w:rPr>
      </w:pPr>
    </w:p>
    <w:p w14:paraId="6AC8E29A" w14:textId="77777777" w:rsidR="00B571E3" w:rsidRDefault="00B571E3" w:rsidP="00E32732">
      <w:pPr>
        <w:pStyle w:val="berschrift1"/>
        <w:rPr>
          <w:rFonts w:eastAsia="Arial"/>
        </w:rPr>
      </w:pPr>
      <w:bookmarkStart w:id="4" w:name="_Toc236982845"/>
      <w:r w:rsidRPr="00E32732">
        <w:rPr>
          <w:rFonts w:eastAsia="Arial"/>
        </w:rPr>
        <w:t>§ 4 VERGÜTUNG / ZAHLUNGSBEDINGUNGEN / PREISGLEITKLAUSEL</w:t>
      </w:r>
      <w:bookmarkEnd w:id="4"/>
    </w:p>
    <w:p w14:paraId="486E3EFB" w14:textId="77777777" w:rsidR="00F4004C" w:rsidRPr="00B95453" w:rsidRDefault="00F4004C" w:rsidP="00F4004C">
      <w:pPr>
        <w:rPr>
          <w:rFonts w:eastAsia="Arial"/>
        </w:rPr>
      </w:pPr>
    </w:p>
    <w:p w14:paraId="37AA2CA6" w14:textId="1F2C6561" w:rsidR="00B571E3" w:rsidRPr="00B95453" w:rsidRDefault="00B571E3" w:rsidP="003D5640">
      <w:pPr>
        <w:pStyle w:val="Listenabsatz"/>
        <w:numPr>
          <w:ilvl w:val="0"/>
          <w:numId w:val="7"/>
        </w:numPr>
        <w:jc w:val="both"/>
        <w:rPr>
          <w:rFonts w:ascii="Arial" w:eastAsia="Arial" w:hAnsi="Arial"/>
          <w:sz w:val="22"/>
          <w:szCs w:val="28"/>
        </w:rPr>
      </w:pPr>
      <w:r w:rsidRPr="00B95453">
        <w:rPr>
          <w:rFonts w:ascii="Arial" w:eastAsia="Arial" w:hAnsi="Arial"/>
          <w:sz w:val="22"/>
          <w:szCs w:val="28"/>
        </w:rPr>
        <w:t xml:space="preserve">Es gelten die in Anlage </w:t>
      </w:r>
      <w:r w:rsidR="00B95453" w:rsidRPr="00B95453">
        <w:rPr>
          <w:rFonts w:ascii="Arial" w:eastAsia="Arial" w:hAnsi="Arial"/>
          <w:sz w:val="22"/>
          <w:szCs w:val="28"/>
        </w:rPr>
        <w:t>4</w:t>
      </w:r>
      <w:r w:rsidRPr="00B95453">
        <w:rPr>
          <w:rFonts w:ascii="Arial" w:eastAsia="Arial" w:hAnsi="Arial"/>
          <w:sz w:val="22"/>
          <w:szCs w:val="28"/>
        </w:rPr>
        <w:t xml:space="preserve"> (</w:t>
      </w:r>
      <w:r w:rsidR="00B95453" w:rsidRPr="00B95453">
        <w:rPr>
          <w:rFonts w:ascii="Arial" w:eastAsia="Arial" w:hAnsi="Arial"/>
          <w:sz w:val="22"/>
          <w:szCs w:val="28"/>
        </w:rPr>
        <w:t xml:space="preserve">Register zu </w:t>
      </w:r>
      <w:r w:rsidRPr="00B95453">
        <w:rPr>
          <w:rFonts w:ascii="Arial" w:eastAsia="Arial" w:hAnsi="Arial"/>
          <w:sz w:val="22"/>
          <w:szCs w:val="28"/>
        </w:rPr>
        <w:t xml:space="preserve">Preisblatt Los 1 und </w:t>
      </w:r>
      <w:r w:rsidR="00B95453" w:rsidRPr="00B95453">
        <w:rPr>
          <w:rFonts w:ascii="Arial" w:eastAsia="Arial" w:hAnsi="Arial"/>
          <w:sz w:val="22"/>
          <w:szCs w:val="28"/>
        </w:rPr>
        <w:t xml:space="preserve">Register zu </w:t>
      </w:r>
      <w:r w:rsidRPr="00B95453">
        <w:rPr>
          <w:rFonts w:ascii="Arial" w:eastAsia="Arial" w:hAnsi="Arial"/>
          <w:sz w:val="22"/>
          <w:szCs w:val="28"/>
        </w:rPr>
        <w:t>Los 2) angebotenen Nettopreise. Die Preise beinhalten sämtliche zur Vertragserfüllung erforderlichen Nebenleistungen, soweit in den Vergabe- und Vertragsunterlagen nichts Abweichendes geregelt ist.</w:t>
      </w:r>
    </w:p>
    <w:p w14:paraId="27741184" w14:textId="77777777" w:rsidR="00181B99" w:rsidRPr="00B95453" w:rsidRDefault="00181B99" w:rsidP="00181B99">
      <w:pPr>
        <w:pStyle w:val="Listenabsatz"/>
        <w:ind w:left="474"/>
        <w:jc w:val="both"/>
        <w:rPr>
          <w:rFonts w:ascii="Arial" w:eastAsia="Arial" w:hAnsi="Arial"/>
          <w:sz w:val="22"/>
          <w:szCs w:val="28"/>
        </w:rPr>
      </w:pPr>
    </w:p>
    <w:p w14:paraId="167FBC24" w14:textId="3D5CCD2C" w:rsidR="00B571E3" w:rsidRPr="00B95453" w:rsidRDefault="00B571E3" w:rsidP="003D5640">
      <w:pPr>
        <w:pStyle w:val="Listenabsatz"/>
        <w:numPr>
          <w:ilvl w:val="0"/>
          <w:numId w:val="7"/>
        </w:numPr>
        <w:jc w:val="both"/>
        <w:rPr>
          <w:rFonts w:ascii="Arial" w:eastAsia="Arial" w:hAnsi="Arial"/>
          <w:sz w:val="22"/>
          <w:szCs w:val="28"/>
        </w:rPr>
      </w:pPr>
      <w:r w:rsidRPr="00B95453">
        <w:rPr>
          <w:rFonts w:ascii="Arial" w:eastAsia="Arial" w:hAnsi="Arial"/>
          <w:sz w:val="22"/>
          <w:szCs w:val="28"/>
        </w:rPr>
        <w:t xml:space="preserve">Die Rechnungslegung hat ausschließlich im </w:t>
      </w:r>
      <w:proofErr w:type="spellStart"/>
      <w:r w:rsidRPr="00B95453">
        <w:rPr>
          <w:rFonts w:ascii="Arial" w:eastAsia="Arial" w:hAnsi="Arial"/>
          <w:sz w:val="22"/>
          <w:szCs w:val="28"/>
        </w:rPr>
        <w:t>XRechnungsformat</w:t>
      </w:r>
      <w:proofErr w:type="spellEnd"/>
      <w:r w:rsidRPr="00B95453">
        <w:rPr>
          <w:rFonts w:ascii="Arial" w:eastAsia="Arial" w:hAnsi="Arial"/>
          <w:sz w:val="22"/>
          <w:szCs w:val="28"/>
        </w:rPr>
        <w:t xml:space="preserve"> nach Maßgabe des Leitfadens X-Rechnungen (Anlage </w:t>
      </w:r>
      <w:r w:rsidR="00B95453" w:rsidRPr="00B95453">
        <w:rPr>
          <w:rFonts w:ascii="Arial" w:eastAsia="Arial" w:hAnsi="Arial"/>
          <w:sz w:val="22"/>
          <w:szCs w:val="28"/>
        </w:rPr>
        <w:t>10</w:t>
      </w:r>
      <w:r w:rsidRPr="00B95453">
        <w:rPr>
          <w:rFonts w:ascii="Arial" w:eastAsia="Arial" w:hAnsi="Arial"/>
          <w:sz w:val="22"/>
          <w:szCs w:val="28"/>
        </w:rPr>
        <w:t xml:space="preserve">) sowie der Einkaufsbedingungen (Anlage </w:t>
      </w:r>
      <w:r w:rsidR="00B95453">
        <w:rPr>
          <w:rFonts w:ascii="Arial" w:eastAsia="Arial" w:hAnsi="Arial"/>
          <w:sz w:val="22"/>
          <w:szCs w:val="28"/>
        </w:rPr>
        <w:t>9</w:t>
      </w:r>
      <w:r w:rsidRPr="00B95453">
        <w:rPr>
          <w:rFonts w:ascii="Arial" w:eastAsia="Arial" w:hAnsi="Arial"/>
          <w:sz w:val="22"/>
          <w:szCs w:val="28"/>
        </w:rPr>
        <w:t xml:space="preserve">) zu erfolgen. Alle rechnungsbegründenden Unterlagen sind zusammen mit der </w:t>
      </w:r>
      <w:proofErr w:type="spellStart"/>
      <w:r w:rsidRPr="00B95453">
        <w:rPr>
          <w:rFonts w:ascii="Arial" w:eastAsia="Arial" w:hAnsi="Arial"/>
          <w:sz w:val="22"/>
          <w:szCs w:val="28"/>
        </w:rPr>
        <w:t>XRechnung</w:t>
      </w:r>
      <w:proofErr w:type="spellEnd"/>
      <w:r w:rsidRPr="00B95453">
        <w:rPr>
          <w:rFonts w:ascii="Arial" w:eastAsia="Arial" w:hAnsi="Arial"/>
          <w:sz w:val="22"/>
          <w:szCs w:val="28"/>
        </w:rPr>
        <w:t xml:space="preserve"> über die vorgesehene Plattform einzureichen.</w:t>
      </w:r>
    </w:p>
    <w:p w14:paraId="22AC2C32" w14:textId="77777777" w:rsidR="00181B99" w:rsidRDefault="00181B99" w:rsidP="00181B99">
      <w:pPr>
        <w:pStyle w:val="Listenabsatz"/>
        <w:ind w:left="474"/>
        <w:jc w:val="both"/>
        <w:rPr>
          <w:rFonts w:ascii="Arial" w:eastAsia="Arial" w:hAnsi="Arial"/>
          <w:sz w:val="22"/>
          <w:szCs w:val="28"/>
        </w:rPr>
      </w:pPr>
    </w:p>
    <w:p w14:paraId="3D6170C5" w14:textId="2AD0ADE6" w:rsidR="00B571E3" w:rsidRPr="00181B99" w:rsidRDefault="00B571E3" w:rsidP="003D5640">
      <w:pPr>
        <w:pStyle w:val="Listenabsatz"/>
        <w:numPr>
          <w:ilvl w:val="0"/>
          <w:numId w:val="7"/>
        </w:numPr>
        <w:jc w:val="both"/>
        <w:rPr>
          <w:rFonts w:ascii="Arial" w:eastAsia="Arial" w:hAnsi="Arial"/>
          <w:sz w:val="22"/>
          <w:szCs w:val="28"/>
        </w:rPr>
      </w:pPr>
      <w:r w:rsidRPr="00181B99">
        <w:rPr>
          <w:rFonts w:ascii="Arial" w:eastAsia="Arial" w:hAnsi="Arial"/>
          <w:sz w:val="22"/>
          <w:szCs w:val="28"/>
        </w:rPr>
        <w:t>Die Zahlung erfolgt nach Maßgabe der Einkaufsbedingungen der HIL GmbH. Maßgeblich ist die dort geregelte Zahlungsfrist, sofern in dieser Rahmenvereinbarung nichts Abweichendes bestimmt ist.</w:t>
      </w:r>
    </w:p>
    <w:p w14:paraId="1B43548E" w14:textId="77777777" w:rsidR="00181B99" w:rsidRPr="002E3237" w:rsidRDefault="00181B99" w:rsidP="001428F9">
      <w:pPr>
        <w:pStyle w:val="Listenabsatz"/>
        <w:ind w:left="474"/>
        <w:jc w:val="both"/>
        <w:rPr>
          <w:rFonts w:ascii="Arial" w:eastAsia="Arial" w:hAnsi="Arial"/>
          <w:sz w:val="22"/>
          <w:szCs w:val="28"/>
        </w:rPr>
      </w:pPr>
    </w:p>
    <w:p w14:paraId="3BDECD3D" w14:textId="1FA7FCFC" w:rsidR="001428F9" w:rsidRPr="002E3237" w:rsidRDefault="00B571E3" w:rsidP="003D5640">
      <w:pPr>
        <w:pStyle w:val="Listenabsatz"/>
        <w:numPr>
          <w:ilvl w:val="0"/>
          <w:numId w:val="7"/>
        </w:numPr>
        <w:jc w:val="both"/>
        <w:rPr>
          <w:rFonts w:ascii="Arial" w:eastAsia="Arial" w:hAnsi="Arial"/>
          <w:sz w:val="22"/>
          <w:szCs w:val="28"/>
        </w:rPr>
      </w:pPr>
      <w:r w:rsidRPr="002E3237">
        <w:rPr>
          <w:rFonts w:ascii="Arial" w:eastAsia="Arial" w:hAnsi="Arial"/>
          <w:sz w:val="22"/>
          <w:szCs w:val="28"/>
        </w:rPr>
        <w:t xml:space="preserve">Nach Ablauf von </w:t>
      </w:r>
      <w:r w:rsidR="001D3958" w:rsidRPr="002E3237">
        <w:rPr>
          <w:rFonts w:ascii="Arial" w:eastAsia="Arial" w:hAnsi="Arial"/>
          <w:sz w:val="22"/>
          <w:szCs w:val="28"/>
        </w:rPr>
        <w:t>12</w:t>
      </w:r>
      <w:r w:rsidRPr="002E3237">
        <w:rPr>
          <w:rFonts w:ascii="Arial" w:eastAsia="Arial" w:hAnsi="Arial"/>
          <w:sz w:val="22"/>
          <w:szCs w:val="28"/>
        </w:rPr>
        <w:t xml:space="preserve"> Monaten ab Leistungsbeginn kann jede Vertragspartei einmalig schriftlich eine Anpassung der </w:t>
      </w:r>
      <w:r w:rsidR="0026105E" w:rsidRPr="002E3237">
        <w:rPr>
          <w:rFonts w:ascii="Arial" w:eastAsia="Arial" w:hAnsi="Arial"/>
          <w:sz w:val="22"/>
          <w:szCs w:val="28"/>
        </w:rPr>
        <w:t xml:space="preserve">in den Preisblättern ausgewiesenen </w:t>
      </w:r>
      <w:r w:rsidRPr="002E3237">
        <w:rPr>
          <w:rFonts w:ascii="Arial" w:eastAsia="Arial" w:hAnsi="Arial"/>
          <w:sz w:val="22"/>
          <w:szCs w:val="28"/>
        </w:rPr>
        <w:t>Einheitspreise verlangen</w:t>
      </w:r>
      <w:r w:rsidR="0026105E" w:rsidRPr="002E3237">
        <w:rPr>
          <w:rFonts w:ascii="Arial" w:eastAsia="Arial" w:hAnsi="Arial"/>
          <w:sz w:val="22"/>
          <w:szCs w:val="28"/>
        </w:rPr>
        <w:t>. Voraussetzung ist, dass</w:t>
      </w:r>
      <w:r w:rsidRPr="002E3237">
        <w:rPr>
          <w:rFonts w:ascii="Arial" w:eastAsia="Arial" w:hAnsi="Arial"/>
          <w:sz w:val="22"/>
          <w:szCs w:val="28"/>
        </w:rPr>
        <w:t xml:space="preserve"> sich</w:t>
      </w:r>
      <w:r w:rsidR="0026105E" w:rsidRPr="002E3237">
        <w:rPr>
          <w:rFonts w:ascii="Arial" w:eastAsia="Arial" w:hAnsi="Arial"/>
          <w:sz w:val="22"/>
          <w:szCs w:val="28"/>
        </w:rPr>
        <w:t xml:space="preserve"> der jeweils maßgebliche Referenzindex</w:t>
      </w:r>
      <w:r w:rsidRPr="002E3237">
        <w:rPr>
          <w:rFonts w:ascii="Arial" w:eastAsia="Arial" w:hAnsi="Arial"/>
          <w:sz w:val="22"/>
          <w:szCs w:val="28"/>
        </w:rPr>
        <w:t xml:space="preserve"> gegenüber dem </w:t>
      </w:r>
      <w:r w:rsidR="0026105E" w:rsidRPr="002E3237">
        <w:rPr>
          <w:rFonts w:ascii="Arial" w:eastAsia="Arial" w:hAnsi="Arial"/>
          <w:sz w:val="22"/>
          <w:szCs w:val="28"/>
        </w:rPr>
        <w:t>Referenzmonat</w:t>
      </w:r>
      <w:r w:rsidRPr="002E3237">
        <w:rPr>
          <w:rFonts w:ascii="Arial" w:eastAsia="Arial" w:hAnsi="Arial"/>
          <w:sz w:val="22"/>
          <w:szCs w:val="28"/>
        </w:rPr>
        <w:t xml:space="preserve"> der Angebotsabgabe um mindestens 10 % verändert ha</w:t>
      </w:r>
      <w:r w:rsidR="001428F9" w:rsidRPr="002E3237">
        <w:rPr>
          <w:rFonts w:ascii="Arial" w:eastAsia="Arial" w:hAnsi="Arial"/>
          <w:sz w:val="22"/>
          <w:szCs w:val="28"/>
        </w:rPr>
        <w:t>t</w:t>
      </w:r>
      <w:r w:rsidRPr="002E3237">
        <w:rPr>
          <w:rFonts w:ascii="Arial" w:eastAsia="Arial" w:hAnsi="Arial"/>
          <w:sz w:val="22"/>
          <w:szCs w:val="28"/>
        </w:rPr>
        <w:t>.</w:t>
      </w:r>
    </w:p>
    <w:p w14:paraId="7C3E30E4" w14:textId="77777777" w:rsidR="001428F9" w:rsidRPr="002E3237" w:rsidRDefault="001428F9" w:rsidP="001428F9">
      <w:pPr>
        <w:pStyle w:val="Listenabsatz"/>
        <w:ind w:left="474"/>
        <w:jc w:val="both"/>
        <w:rPr>
          <w:rFonts w:ascii="Arial" w:eastAsia="Arial" w:hAnsi="Arial"/>
          <w:sz w:val="22"/>
          <w:szCs w:val="28"/>
        </w:rPr>
      </w:pPr>
    </w:p>
    <w:p w14:paraId="313DCABE" w14:textId="58FC6767" w:rsidR="001428F9" w:rsidRPr="002E3237" w:rsidRDefault="001428F9" w:rsidP="001428F9">
      <w:pPr>
        <w:pStyle w:val="Listenabsatz"/>
        <w:numPr>
          <w:ilvl w:val="0"/>
          <w:numId w:val="7"/>
        </w:numPr>
        <w:jc w:val="both"/>
        <w:rPr>
          <w:rFonts w:ascii="Arial" w:eastAsia="Arial" w:hAnsi="Arial"/>
          <w:sz w:val="22"/>
          <w:szCs w:val="28"/>
        </w:rPr>
      </w:pPr>
      <w:r w:rsidRPr="002E3237">
        <w:rPr>
          <w:rFonts w:ascii="Arial" w:eastAsia="Arial" w:hAnsi="Arial"/>
          <w:sz w:val="22"/>
          <w:szCs w:val="28"/>
        </w:rPr>
        <w:t xml:space="preserve">Die angepassten Preise gelten frühestens ab dem ersten Tag des auf die schriftliche Geltendmachung folgenden Monats, jedoch nicht vor Beginn des </w:t>
      </w:r>
      <w:r w:rsidR="00D56701" w:rsidRPr="002E3237">
        <w:rPr>
          <w:rFonts w:ascii="Arial" w:eastAsia="Arial" w:hAnsi="Arial"/>
          <w:sz w:val="22"/>
          <w:szCs w:val="28"/>
        </w:rPr>
        <w:t>13</w:t>
      </w:r>
      <w:r w:rsidRPr="002E3237">
        <w:rPr>
          <w:rFonts w:ascii="Arial" w:eastAsia="Arial" w:hAnsi="Arial"/>
          <w:sz w:val="22"/>
          <w:szCs w:val="28"/>
        </w:rPr>
        <w:t>. Vertragsmonats. Eine weitere Preisänderung während der restlichen Vertragslaufzeit ist ausgeschlossen.</w:t>
      </w:r>
    </w:p>
    <w:p w14:paraId="48C7D822" w14:textId="77777777" w:rsidR="001428F9" w:rsidRPr="002E3237" w:rsidRDefault="001428F9" w:rsidP="001428F9">
      <w:pPr>
        <w:pStyle w:val="Listenabsatz"/>
        <w:ind w:left="474"/>
        <w:jc w:val="both"/>
        <w:rPr>
          <w:rFonts w:ascii="Arial" w:eastAsia="Arial" w:hAnsi="Arial"/>
          <w:sz w:val="22"/>
          <w:szCs w:val="28"/>
        </w:rPr>
      </w:pPr>
    </w:p>
    <w:p w14:paraId="2A979C10" w14:textId="4091BF98" w:rsidR="001428F9" w:rsidRPr="001428F9" w:rsidRDefault="001428F9" w:rsidP="001428F9">
      <w:pPr>
        <w:pStyle w:val="Listenabsatz"/>
        <w:numPr>
          <w:ilvl w:val="0"/>
          <w:numId w:val="7"/>
        </w:numPr>
        <w:jc w:val="both"/>
        <w:rPr>
          <w:rFonts w:ascii="Arial" w:eastAsia="Arial" w:hAnsi="Arial"/>
          <w:sz w:val="22"/>
          <w:szCs w:val="28"/>
        </w:rPr>
      </w:pPr>
      <w:r w:rsidRPr="001428F9">
        <w:rPr>
          <w:rFonts w:ascii="Arial" w:eastAsia="Arial" w:hAnsi="Arial"/>
          <w:sz w:val="22"/>
          <w:szCs w:val="28"/>
        </w:rPr>
        <w:t>Abweichend von Anlage 6 Anhang 1 Einkaufsbedingungen, dort insbesondere entgegenstehenden Regelungen zu Preisänderungen und Festpreisen, gilt für die in diesem § 4 geregelte einmalige Preisanpassung ausschließlich diese vertragliche Sonderregelung. Im Kollisionsfall gehen die Bestimmungen dieser Rahmenvereinbarung den Einkaufsbedingungen vor.</w:t>
      </w:r>
    </w:p>
    <w:p w14:paraId="1C5E5AAA" w14:textId="77777777" w:rsidR="00B571E3" w:rsidRDefault="00B571E3" w:rsidP="00D1667A">
      <w:pPr>
        <w:jc w:val="both"/>
        <w:rPr>
          <w:rFonts w:ascii="Arial" w:hAnsi="Arial" w:cs="Arial"/>
          <w:bCs/>
        </w:rPr>
      </w:pPr>
    </w:p>
    <w:p w14:paraId="16365B2D" w14:textId="77777777" w:rsidR="00181B99" w:rsidRDefault="00181B99" w:rsidP="00D1667A">
      <w:pPr>
        <w:jc w:val="both"/>
        <w:rPr>
          <w:rFonts w:ascii="Arial" w:hAnsi="Arial" w:cs="Arial"/>
          <w:bCs/>
        </w:rPr>
      </w:pPr>
    </w:p>
    <w:p w14:paraId="7D92B6A4" w14:textId="77777777" w:rsidR="00C61E6A" w:rsidRDefault="00C61E6A" w:rsidP="00E32732">
      <w:pPr>
        <w:pStyle w:val="berschrift1"/>
        <w:rPr>
          <w:rFonts w:eastAsia="Arial"/>
        </w:rPr>
      </w:pPr>
      <w:bookmarkStart w:id="5" w:name="_Toc236982846"/>
      <w:r w:rsidRPr="00E32732">
        <w:rPr>
          <w:rFonts w:eastAsia="Arial"/>
        </w:rPr>
        <w:t>§ 5 AUFTRAGSABWICKLUNG</w:t>
      </w:r>
      <w:bookmarkEnd w:id="5"/>
    </w:p>
    <w:p w14:paraId="53DFE772" w14:textId="77777777" w:rsidR="00F4004C" w:rsidRPr="00F4004C" w:rsidRDefault="00F4004C" w:rsidP="00F4004C">
      <w:pPr>
        <w:rPr>
          <w:rFonts w:eastAsia="Arial"/>
        </w:rPr>
      </w:pPr>
    </w:p>
    <w:p w14:paraId="5EAABE1B" w14:textId="346A5727" w:rsidR="000F2EFD" w:rsidRDefault="00C61E6A" w:rsidP="003D5640">
      <w:pPr>
        <w:numPr>
          <w:ilvl w:val="0"/>
          <w:numId w:val="2"/>
        </w:numPr>
        <w:tabs>
          <w:tab w:val="clear" w:pos="780"/>
        </w:tabs>
        <w:ind w:left="540" w:hanging="540"/>
        <w:jc w:val="both"/>
        <w:rPr>
          <w:rFonts w:ascii="Arial" w:eastAsia="Arial" w:hAnsi="Arial"/>
          <w:sz w:val="22"/>
          <w:szCs w:val="28"/>
        </w:rPr>
      </w:pPr>
      <w:r w:rsidRPr="001428F9">
        <w:rPr>
          <w:rFonts w:ascii="Arial" w:eastAsia="Arial" w:hAnsi="Arial"/>
          <w:sz w:val="22"/>
          <w:szCs w:val="28"/>
        </w:rPr>
        <w:t xml:space="preserve">Die Auftragserteilung erfolgt grundsätzlich über das elektronische Bestellsystem der HIL GmbH </w:t>
      </w:r>
      <w:r w:rsidRPr="00787C74">
        <w:rPr>
          <w:rFonts w:ascii="Arial" w:eastAsia="Arial" w:hAnsi="Arial"/>
          <w:sz w:val="22"/>
          <w:szCs w:val="28"/>
        </w:rPr>
        <w:t xml:space="preserve">(„HIL-Shop“) oder </w:t>
      </w:r>
      <w:r w:rsidRPr="001428F9">
        <w:rPr>
          <w:rFonts w:ascii="Arial" w:eastAsia="Arial" w:hAnsi="Arial"/>
          <w:sz w:val="22"/>
          <w:szCs w:val="28"/>
        </w:rPr>
        <w:t xml:space="preserve">eine von der HIL benannte elektronische Bestelllösung. </w:t>
      </w:r>
      <w:r w:rsidR="001428F9" w:rsidRPr="001428F9">
        <w:rPr>
          <w:rFonts w:ascii="Arial" w:eastAsia="Arial" w:hAnsi="Arial"/>
          <w:sz w:val="22"/>
          <w:szCs w:val="28"/>
        </w:rPr>
        <w:t xml:space="preserve">Die technischen Anforderungen an Katalog, Datenformat und elektronische Bestellabwicklung ergeben </w:t>
      </w:r>
      <w:r w:rsidR="001428F9" w:rsidRPr="00B95453">
        <w:rPr>
          <w:rFonts w:ascii="Arial" w:eastAsia="Arial" w:hAnsi="Arial"/>
          <w:sz w:val="22"/>
          <w:szCs w:val="28"/>
        </w:rPr>
        <w:t xml:space="preserve">sich aus Anlage </w:t>
      </w:r>
      <w:r w:rsidR="00B95453" w:rsidRPr="00B95453">
        <w:rPr>
          <w:rFonts w:ascii="Arial" w:eastAsia="Arial" w:hAnsi="Arial"/>
          <w:sz w:val="22"/>
          <w:szCs w:val="28"/>
        </w:rPr>
        <w:t>3</w:t>
      </w:r>
      <w:r w:rsidR="001428F9" w:rsidRPr="00B95453">
        <w:rPr>
          <w:rFonts w:ascii="Arial" w:eastAsia="Arial" w:hAnsi="Arial"/>
          <w:sz w:val="22"/>
          <w:szCs w:val="28"/>
        </w:rPr>
        <w:t xml:space="preserve"> Anhang </w:t>
      </w:r>
      <w:r w:rsidR="00B95453" w:rsidRPr="00B95453">
        <w:rPr>
          <w:rFonts w:ascii="Arial" w:eastAsia="Arial" w:hAnsi="Arial"/>
          <w:sz w:val="22"/>
          <w:szCs w:val="28"/>
        </w:rPr>
        <w:t>8</w:t>
      </w:r>
      <w:r w:rsidR="001428F9" w:rsidRPr="001428F9">
        <w:rPr>
          <w:rFonts w:ascii="Arial" w:eastAsia="Arial" w:hAnsi="Arial"/>
          <w:sz w:val="22"/>
          <w:szCs w:val="28"/>
        </w:rPr>
        <w:t>.</w:t>
      </w:r>
    </w:p>
    <w:p w14:paraId="07672132" w14:textId="77777777" w:rsidR="00D1667A" w:rsidRPr="00C61E6A" w:rsidRDefault="00D1667A" w:rsidP="00D1667A">
      <w:pPr>
        <w:jc w:val="both"/>
        <w:rPr>
          <w:rFonts w:ascii="Arial" w:eastAsia="Arial" w:hAnsi="Arial"/>
          <w:sz w:val="22"/>
          <w:szCs w:val="28"/>
        </w:rPr>
      </w:pPr>
    </w:p>
    <w:p w14:paraId="1A7141AD" w14:textId="77777777" w:rsidR="00D1667A" w:rsidRPr="00C61E6A" w:rsidRDefault="00D1667A" w:rsidP="003D5640">
      <w:pPr>
        <w:numPr>
          <w:ilvl w:val="0"/>
          <w:numId w:val="2"/>
        </w:numPr>
        <w:tabs>
          <w:tab w:val="clear" w:pos="780"/>
        </w:tabs>
        <w:ind w:left="540" w:hanging="540"/>
        <w:jc w:val="both"/>
        <w:rPr>
          <w:rFonts w:ascii="Arial" w:eastAsia="Arial" w:hAnsi="Arial"/>
          <w:sz w:val="22"/>
          <w:szCs w:val="28"/>
        </w:rPr>
      </w:pPr>
      <w:r w:rsidRPr="00C61E6A">
        <w:rPr>
          <w:rFonts w:ascii="Arial" w:eastAsia="Arial" w:hAnsi="Arial"/>
          <w:sz w:val="22"/>
          <w:szCs w:val="28"/>
        </w:rPr>
        <w:lastRenderedPageBreak/>
        <w:t>Für jeden Auftrag wird vom Auftragnehmer eine separate Auftragsnummer vergeben und es werden folgende Daten erfasst, die durch den Auftraggeber mit dem Auftrag übermittelt werden:</w:t>
      </w:r>
    </w:p>
    <w:p w14:paraId="08A4EC9C" w14:textId="77777777" w:rsidR="001428F9" w:rsidRPr="00C61E6A" w:rsidRDefault="001428F9" w:rsidP="00D1667A">
      <w:pPr>
        <w:ind w:left="540" w:hanging="540"/>
        <w:jc w:val="both"/>
        <w:rPr>
          <w:rFonts w:ascii="Arial" w:eastAsia="Arial" w:hAnsi="Arial"/>
          <w:sz w:val="22"/>
          <w:szCs w:val="28"/>
        </w:rPr>
      </w:pPr>
    </w:p>
    <w:p w14:paraId="125A4FDF" w14:textId="77777777" w:rsidR="00D1667A" w:rsidRPr="00C61E6A" w:rsidRDefault="00D1667A" w:rsidP="00D1667A">
      <w:pPr>
        <w:numPr>
          <w:ilvl w:val="0"/>
          <w:numId w:val="1"/>
        </w:numPr>
        <w:tabs>
          <w:tab w:val="clear" w:pos="720"/>
        </w:tabs>
        <w:ind w:left="1620" w:hanging="540"/>
        <w:jc w:val="both"/>
        <w:rPr>
          <w:rFonts w:ascii="Arial" w:eastAsia="Arial" w:hAnsi="Arial"/>
          <w:sz w:val="22"/>
          <w:szCs w:val="28"/>
        </w:rPr>
      </w:pPr>
      <w:r w:rsidRPr="00C61E6A">
        <w:rPr>
          <w:rFonts w:ascii="Arial" w:eastAsia="Arial" w:hAnsi="Arial"/>
          <w:sz w:val="22"/>
          <w:szCs w:val="28"/>
        </w:rPr>
        <w:t>HIL Bestellnummer,</w:t>
      </w:r>
    </w:p>
    <w:p w14:paraId="2DB6D84F" w14:textId="77777777" w:rsidR="00D1667A" w:rsidRPr="00C61E6A" w:rsidRDefault="00D1667A" w:rsidP="00D1667A">
      <w:pPr>
        <w:numPr>
          <w:ilvl w:val="0"/>
          <w:numId w:val="1"/>
        </w:numPr>
        <w:tabs>
          <w:tab w:val="clear" w:pos="720"/>
        </w:tabs>
        <w:ind w:left="1620" w:hanging="540"/>
        <w:jc w:val="both"/>
        <w:rPr>
          <w:rFonts w:ascii="Arial" w:eastAsia="Arial" w:hAnsi="Arial"/>
          <w:sz w:val="22"/>
          <w:szCs w:val="28"/>
        </w:rPr>
      </w:pPr>
      <w:r w:rsidRPr="00C61E6A">
        <w:rPr>
          <w:rFonts w:ascii="Arial" w:eastAsia="Arial" w:hAnsi="Arial"/>
          <w:sz w:val="22"/>
          <w:szCs w:val="28"/>
        </w:rPr>
        <w:t>Rechnungsadresse,</w:t>
      </w:r>
    </w:p>
    <w:p w14:paraId="5A950E50" w14:textId="77777777" w:rsidR="00D1667A" w:rsidRPr="00C61E6A" w:rsidRDefault="00D1667A" w:rsidP="00D1667A">
      <w:pPr>
        <w:numPr>
          <w:ilvl w:val="0"/>
          <w:numId w:val="1"/>
        </w:numPr>
        <w:tabs>
          <w:tab w:val="clear" w:pos="720"/>
        </w:tabs>
        <w:ind w:left="1620" w:hanging="540"/>
        <w:jc w:val="both"/>
        <w:rPr>
          <w:rFonts w:ascii="Arial" w:eastAsia="Arial" w:hAnsi="Arial"/>
          <w:sz w:val="22"/>
          <w:szCs w:val="28"/>
        </w:rPr>
      </w:pPr>
      <w:r w:rsidRPr="00C61E6A">
        <w:rPr>
          <w:rFonts w:ascii="Arial" w:eastAsia="Arial" w:hAnsi="Arial"/>
          <w:sz w:val="22"/>
          <w:szCs w:val="28"/>
        </w:rPr>
        <w:t>Lieferadresse (Warenannahme, Annahmestelle, Kostenstelle),</w:t>
      </w:r>
    </w:p>
    <w:p w14:paraId="2352F512" w14:textId="77777777" w:rsidR="00D1667A" w:rsidRPr="00C61E6A" w:rsidRDefault="00D1667A" w:rsidP="00D1667A">
      <w:pPr>
        <w:numPr>
          <w:ilvl w:val="0"/>
          <w:numId w:val="1"/>
        </w:numPr>
        <w:tabs>
          <w:tab w:val="clear" w:pos="720"/>
        </w:tabs>
        <w:ind w:left="1620" w:hanging="540"/>
        <w:jc w:val="both"/>
        <w:rPr>
          <w:rFonts w:ascii="Arial" w:eastAsia="Arial" w:hAnsi="Arial"/>
          <w:sz w:val="22"/>
          <w:szCs w:val="28"/>
        </w:rPr>
      </w:pPr>
      <w:r w:rsidRPr="00C61E6A">
        <w:rPr>
          <w:rFonts w:ascii="Arial" w:eastAsia="Arial" w:hAnsi="Arial"/>
          <w:sz w:val="22"/>
          <w:szCs w:val="28"/>
        </w:rPr>
        <w:t>Abteilungsort, Bau, Stockwerk, Zimmernummer,</w:t>
      </w:r>
    </w:p>
    <w:p w14:paraId="40907D7E" w14:textId="77777777" w:rsidR="00D1667A" w:rsidRPr="00C61E6A" w:rsidRDefault="00D1667A" w:rsidP="00D1667A">
      <w:pPr>
        <w:numPr>
          <w:ilvl w:val="0"/>
          <w:numId w:val="1"/>
        </w:numPr>
        <w:tabs>
          <w:tab w:val="clear" w:pos="720"/>
        </w:tabs>
        <w:ind w:left="1620" w:hanging="540"/>
        <w:jc w:val="both"/>
        <w:rPr>
          <w:rFonts w:ascii="Arial" w:eastAsia="Arial" w:hAnsi="Arial"/>
          <w:sz w:val="22"/>
          <w:szCs w:val="28"/>
        </w:rPr>
      </w:pPr>
      <w:r w:rsidRPr="00C61E6A">
        <w:rPr>
          <w:rFonts w:ascii="Arial" w:eastAsia="Arial" w:hAnsi="Arial"/>
          <w:sz w:val="22"/>
          <w:szCs w:val="28"/>
        </w:rPr>
        <w:t>Besteller,</w:t>
      </w:r>
    </w:p>
    <w:p w14:paraId="022B2F55" w14:textId="77777777" w:rsidR="00D1667A" w:rsidRPr="00C61E6A" w:rsidRDefault="00D1667A" w:rsidP="00D1667A">
      <w:pPr>
        <w:numPr>
          <w:ilvl w:val="0"/>
          <w:numId w:val="1"/>
        </w:numPr>
        <w:tabs>
          <w:tab w:val="clear" w:pos="720"/>
        </w:tabs>
        <w:ind w:left="1620" w:hanging="540"/>
        <w:jc w:val="both"/>
        <w:rPr>
          <w:rFonts w:ascii="Arial" w:eastAsia="Arial" w:hAnsi="Arial"/>
          <w:sz w:val="22"/>
          <w:szCs w:val="28"/>
        </w:rPr>
      </w:pPr>
      <w:r w:rsidRPr="00C61E6A">
        <w:rPr>
          <w:rFonts w:ascii="Arial" w:eastAsia="Arial" w:hAnsi="Arial"/>
          <w:sz w:val="22"/>
          <w:szCs w:val="28"/>
        </w:rPr>
        <w:t>Warenempfänger,</w:t>
      </w:r>
    </w:p>
    <w:p w14:paraId="4DC37A36" w14:textId="77777777" w:rsidR="00D1667A" w:rsidRPr="00C61E6A" w:rsidRDefault="00D1667A" w:rsidP="00D1667A">
      <w:pPr>
        <w:numPr>
          <w:ilvl w:val="0"/>
          <w:numId w:val="1"/>
        </w:numPr>
        <w:tabs>
          <w:tab w:val="clear" w:pos="720"/>
        </w:tabs>
        <w:ind w:left="1620" w:hanging="540"/>
        <w:jc w:val="both"/>
        <w:rPr>
          <w:rFonts w:ascii="Arial" w:eastAsia="Arial" w:hAnsi="Arial"/>
          <w:sz w:val="22"/>
          <w:szCs w:val="28"/>
        </w:rPr>
      </w:pPr>
      <w:r w:rsidRPr="00C61E6A">
        <w:rPr>
          <w:rFonts w:ascii="Arial" w:eastAsia="Arial" w:hAnsi="Arial"/>
          <w:sz w:val="22"/>
          <w:szCs w:val="28"/>
        </w:rPr>
        <w:t>Liefertermine.</w:t>
      </w:r>
    </w:p>
    <w:p w14:paraId="5F345B82" w14:textId="77777777" w:rsidR="00D1667A" w:rsidRPr="00C61E6A" w:rsidRDefault="00D1667A" w:rsidP="004C1027">
      <w:pPr>
        <w:ind w:left="540"/>
        <w:jc w:val="both"/>
        <w:rPr>
          <w:rFonts w:ascii="Arial" w:eastAsia="Arial" w:hAnsi="Arial"/>
          <w:sz w:val="22"/>
          <w:szCs w:val="28"/>
        </w:rPr>
      </w:pPr>
    </w:p>
    <w:p w14:paraId="76A77EAA" w14:textId="7B6227C9" w:rsidR="00D1667A" w:rsidRPr="00C61E6A" w:rsidRDefault="00D1667A" w:rsidP="00D1667A">
      <w:pPr>
        <w:ind w:left="540"/>
        <w:jc w:val="both"/>
        <w:rPr>
          <w:rFonts w:ascii="Arial" w:eastAsia="Arial" w:hAnsi="Arial"/>
          <w:sz w:val="22"/>
          <w:szCs w:val="28"/>
        </w:rPr>
      </w:pPr>
      <w:r w:rsidRPr="00C61E6A">
        <w:rPr>
          <w:rFonts w:ascii="Arial" w:eastAsia="Arial" w:hAnsi="Arial"/>
          <w:sz w:val="22"/>
          <w:szCs w:val="28"/>
        </w:rPr>
        <w:t>Auf Wunsch des Auftraggebers erstellt der Auftragnehmer unentgeltlich individuelle statistische Auswertungen.</w:t>
      </w:r>
      <w:r w:rsidR="007840EA" w:rsidRPr="00C61E6A">
        <w:rPr>
          <w:rFonts w:ascii="Arial" w:eastAsia="Arial" w:hAnsi="Arial"/>
          <w:sz w:val="22"/>
          <w:szCs w:val="28"/>
        </w:rPr>
        <w:t xml:space="preserve"> Diese können Standortbezogen sein, z.B. wieviel oder was ein Stützpunkt bestellt hat, oder auch Gesamtheitlich Auswertungen über Produkte, Mengen oder Werte.</w:t>
      </w:r>
    </w:p>
    <w:p w14:paraId="46788FC9" w14:textId="77777777" w:rsidR="00D1667A" w:rsidRPr="00C61E6A" w:rsidRDefault="00D1667A" w:rsidP="00E8689C">
      <w:pPr>
        <w:jc w:val="both"/>
        <w:rPr>
          <w:rFonts w:ascii="Arial" w:eastAsia="Arial" w:hAnsi="Arial"/>
          <w:sz w:val="22"/>
          <w:szCs w:val="28"/>
        </w:rPr>
      </w:pPr>
    </w:p>
    <w:p w14:paraId="1A30E977" w14:textId="77777777" w:rsidR="00D1667A" w:rsidRPr="00C61E6A" w:rsidRDefault="00D1667A" w:rsidP="003D5640">
      <w:pPr>
        <w:numPr>
          <w:ilvl w:val="0"/>
          <w:numId w:val="2"/>
        </w:numPr>
        <w:tabs>
          <w:tab w:val="clear" w:pos="780"/>
        </w:tabs>
        <w:ind w:left="540" w:hanging="540"/>
        <w:jc w:val="both"/>
        <w:rPr>
          <w:rFonts w:ascii="Arial" w:eastAsia="Arial" w:hAnsi="Arial"/>
          <w:sz w:val="22"/>
          <w:szCs w:val="28"/>
        </w:rPr>
      </w:pPr>
      <w:r w:rsidRPr="00C61E6A">
        <w:rPr>
          <w:rFonts w:ascii="Arial" w:eastAsia="Arial" w:hAnsi="Arial"/>
          <w:sz w:val="22"/>
          <w:szCs w:val="28"/>
        </w:rPr>
        <w:t xml:space="preserve">Jeder Auftrag wird getrennt kommissioniert und verpackt und ist mit den entsprechenden Adressaufklebern zur Weiterleitung </w:t>
      </w:r>
      <w:r w:rsidR="00712AB6" w:rsidRPr="00C61E6A">
        <w:rPr>
          <w:rFonts w:ascii="Arial" w:eastAsia="Arial" w:hAnsi="Arial"/>
          <w:sz w:val="22"/>
          <w:szCs w:val="28"/>
        </w:rPr>
        <w:t xml:space="preserve">zu </w:t>
      </w:r>
      <w:r w:rsidRPr="00C61E6A">
        <w:rPr>
          <w:rFonts w:ascii="Arial" w:eastAsia="Arial" w:hAnsi="Arial"/>
          <w:sz w:val="22"/>
          <w:szCs w:val="28"/>
        </w:rPr>
        <w:t>versehen. Die Adressaufkleber müssen die Bestellnummer, den Besteller und Warenempfänger beinhalten.</w:t>
      </w:r>
    </w:p>
    <w:p w14:paraId="7A0D9FAF" w14:textId="26BE5C08" w:rsidR="001428F9" w:rsidRDefault="00D1667A" w:rsidP="001428F9">
      <w:pPr>
        <w:ind w:left="540"/>
        <w:jc w:val="both"/>
        <w:rPr>
          <w:rFonts w:ascii="Arial" w:eastAsia="Arial" w:hAnsi="Arial"/>
          <w:sz w:val="22"/>
          <w:szCs w:val="28"/>
        </w:rPr>
      </w:pPr>
      <w:r w:rsidRPr="00C61E6A">
        <w:rPr>
          <w:rFonts w:ascii="Arial" w:eastAsia="Arial" w:hAnsi="Arial"/>
          <w:sz w:val="22"/>
          <w:szCs w:val="28"/>
        </w:rPr>
        <w:t xml:space="preserve">Die Anlieferung erfolgt mit den entsprechenden Lieferscheinen </w:t>
      </w:r>
      <w:r w:rsidR="00787C74">
        <w:rPr>
          <w:rFonts w:ascii="Arial" w:eastAsia="Arial" w:hAnsi="Arial"/>
          <w:sz w:val="22"/>
          <w:szCs w:val="28"/>
        </w:rPr>
        <w:t>[</w:t>
      </w:r>
      <w:r w:rsidRPr="00C61E6A">
        <w:rPr>
          <w:rFonts w:ascii="Arial" w:eastAsia="Arial" w:hAnsi="Arial"/>
          <w:sz w:val="22"/>
          <w:szCs w:val="28"/>
        </w:rPr>
        <w:t>die die Daten Punkt (</w:t>
      </w:r>
      <w:r w:rsidR="00F4004C">
        <w:rPr>
          <w:rFonts w:ascii="Arial" w:eastAsia="Arial" w:hAnsi="Arial"/>
          <w:sz w:val="22"/>
          <w:szCs w:val="28"/>
        </w:rPr>
        <w:t>2</w:t>
      </w:r>
      <w:r w:rsidRPr="00C61E6A">
        <w:rPr>
          <w:rFonts w:ascii="Arial" w:eastAsia="Arial" w:hAnsi="Arial"/>
          <w:sz w:val="22"/>
          <w:szCs w:val="28"/>
        </w:rPr>
        <w:t>) enthalten</w:t>
      </w:r>
      <w:r w:rsidR="00787C74">
        <w:rPr>
          <w:rFonts w:ascii="Arial" w:eastAsia="Arial" w:hAnsi="Arial"/>
          <w:sz w:val="22"/>
          <w:szCs w:val="28"/>
        </w:rPr>
        <w:t>]</w:t>
      </w:r>
      <w:r w:rsidRPr="00C61E6A">
        <w:rPr>
          <w:rFonts w:ascii="Arial" w:eastAsia="Arial" w:hAnsi="Arial"/>
          <w:sz w:val="22"/>
          <w:szCs w:val="28"/>
        </w:rPr>
        <w:t xml:space="preserve"> an die benannte Empfangsstelle oder den Warenempfänger des jeweiligen Bestellberechtigten.</w:t>
      </w:r>
      <w:r w:rsidR="00F2732E" w:rsidRPr="00C61E6A">
        <w:rPr>
          <w:rFonts w:ascii="Arial" w:eastAsia="Arial" w:hAnsi="Arial"/>
          <w:sz w:val="22"/>
          <w:szCs w:val="28"/>
        </w:rPr>
        <w:t xml:space="preserve"> </w:t>
      </w:r>
    </w:p>
    <w:p w14:paraId="50AB8C48" w14:textId="77777777" w:rsidR="001428F9" w:rsidRDefault="001428F9" w:rsidP="001428F9">
      <w:pPr>
        <w:ind w:left="540"/>
        <w:jc w:val="both"/>
        <w:rPr>
          <w:rFonts w:ascii="Arial" w:eastAsia="Arial" w:hAnsi="Arial"/>
          <w:sz w:val="22"/>
          <w:szCs w:val="28"/>
        </w:rPr>
      </w:pPr>
    </w:p>
    <w:p w14:paraId="6288D4A3" w14:textId="5A68B45A" w:rsidR="00F2732E" w:rsidRPr="001428F9" w:rsidRDefault="00F2732E" w:rsidP="001428F9">
      <w:pPr>
        <w:numPr>
          <w:ilvl w:val="0"/>
          <w:numId w:val="2"/>
        </w:numPr>
        <w:tabs>
          <w:tab w:val="clear" w:pos="780"/>
        </w:tabs>
        <w:ind w:left="540" w:hanging="540"/>
        <w:jc w:val="both"/>
        <w:rPr>
          <w:rFonts w:ascii="Arial" w:eastAsia="Arial" w:hAnsi="Arial"/>
          <w:sz w:val="22"/>
          <w:szCs w:val="28"/>
        </w:rPr>
      </w:pPr>
      <w:r w:rsidRPr="001428F9">
        <w:rPr>
          <w:rFonts w:ascii="Arial" w:eastAsia="Arial" w:hAnsi="Arial"/>
          <w:sz w:val="22"/>
          <w:szCs w:val="28"/>
        </w:rPr>
        <w:t>Der Auftragnehmer ist berechtigt, seine Leistungen selbst oder durch unterbeauftragte Dritte zu erfüllen. Sofern der Auftragnehmer beabsichtigt, Leistungen durch Unterauftragnehmer zu erbringen, sind folgende Daten bekanntzugeben:</w:t>
      </w:r>
    </w:p>
    <w:p w14:paraId="365260B6" w14:textId="6020E4AE" w:rsidR="00F2732E" w:rsidRPr="001428F9" w:rsidRDefault="00F2732E" w:rsidP="003164A5">
      <w:pPr>
        <w:pStyle w:val="Listenabsatz"/>
        <w:numPr>
          <w:ilvl w:val="1"/>
          <w:numId w:val="23"/>
        </w:numPr>
        <w:jc w:val="both"/>
        <w:rPr>
          <w:rFonts w:ascii="Arial" w:eastAsia="Arial" w:hAnsi="Arial"/>
          <w:sz w:val="22"/>
          <w:szCs w:val="28"/>
        </w:rPr>
      </w:pPr>
      <w:r w:rsidRPr="001428F9">
        <w:rPr>
          <w:rFonts w:ascii="Arial" w:eastAsia="Arial" w:hAnsi="Arial"/>
          <w:sz w:val="22"/>
          <w:szCs w:val="28"/>
        </w:rPr>
        <w:t>Auflistung der Unterauftragnehmer (Name, Adresse),</w:t>
      </w:r>
    </w:p>
    <w:p w14:paraId="1154E463" w14:textId="29F4736B" w:rsidR="00F2732E" w:rsidRPr="003164A5" w:rsidRDefault="00F2732E" w:rsidP="003164A5">
      <w:pPr>
        <w:pStyle w:val="Listenabsatz"/>
        <w:numPr>
          <w:ilvl w:val="1"/>
          <w:numId w:val="23"/>
        </w:numPr>
        <w:jc w:val="both"/>
        <w:rPr>
          <w:rFonts w:ascii="Arial" w:eastAsia="Arial" w:hAnsi="Arial"/>
          <w:sz w:val="22"/>
          <w:szCs w:val="28"/>
        </w:rPr>
      </w:pPr>
      <w:r w:rsidRPr="003164A5">
        <w:rPr>
          <w:rFonts w:ascii="Arial" w:eastAsia="Arial" w:hAnsi="Arial"/>
          <w:sz w:val="22"/>
          <w:szCs w:val="28"/>
        </w:rPr>
        <w:t>Leistung des Unterauftragnehmers,</w:t>
      </w:r>
    </w:p>
    <w:p w14:paraId="00CA5B46" w14:textId="7B7D0E1C" w:rsidR="00F2732E" w:rsidRPr="003164A5" w:rsidRDefault="00F2732E" w:rsidP="003164A5">
      <w:pPr>
        <w:pStyle w:val="Listenabsatz"/>
        <w:numPr>
          <w:ilvl w:val="1"/>
          <w:numId w:val="23"/>
        </w:numPr>
        <w:jc w:val="both"/>
        <w:rPr>
          <w:rFonts w:ascii="Arial" w:eastAsia="Arial" w:hAnsi="Arial"/>
          <w:sz w:val="22"/>
          <w:szCs w:val="28"/>
        </w:rPr>
      </w:pPr>
      <w:r w:rsidRPr="003164A5">
        <w:rPr>
          <w:rFonts w:ascii="Arial" w:eastAsia="Arial" w:hAnsi="Arial"/>
          <w:sz w:val="22"/>
          <w:szCs w:val="28"/>
        </w:rPr>
        <w:t>Umfang der Leistung, die durch den Unterauftragnehmer erbracht wird.</w:t>
      </w:r>
    </w:p>
    <w:p w14:paraId="361D7595" w14:textId="4CB6E4B5" w:rsidR="00B43B31" w:rsidRPr="00C61E6A" w:rsidRDefault="00B43B31" w:rsidP="001428F9">
      <w:pPr>
        <w:ind w:left="540"/>
        <w:jc w:val="both"/>
        <w:rPr>
          <w:rFonts w:ascii="Arial" w:eastAsia="Arial" w:hAnsi="Arial"/>
          <w:sz w:val="22"/>
          <w:szCs w:val="28"/>
        </w:rPr>
      </w:pPr>
      <w:r w:rsidRPr="00C61E6A">
        <w:rPr>
          <w:rFonts w:ascii="Arial" w:eastAsia="Arial" w:hAnsi="Arial"/>
          <w:sz w:val="22"/>
          <w:szCs w:val="28"/>
        </w:rPr>
        <w:t xml:space="preserve">Die Unterauftragnehmer sind </w:t>
      </w:r>
      <w:r w:rsidRPr="00B95453">
        <w:rPr>
          <w:rFonts w:ascii="Arial" w:eastAsia="Arial" w:hAnsi="Arial"/>
          <w:sz w:val="22"/>
          <w:szCs w:val="28"/>
        </w:rPr>
        <w:t xml:space="preserve">einzeln in Anlage </w:t>
      </w:r>
      <w:r w:rsidR="00C61E6A" w:rsidRPr="00B95453">
        <w:rPr>
          <w:rFonts w:ascii="Arial" w:eastAsia="Arial" w:hAnsi="Arial"/>
          <w:sz w:val="22"/>
          <w:szCs w:val="28"/>
        </w:rPr>
        <w:t>3 Anhang 1</w:t>
      </w:r>
      <w:r w:rsidRPr="00B95453">
        <w:rPr>
          <w:rFonts w:ascii="Arial" w:eastAsia="Arial" w:hAnsi="Arial"/>
          <w:sz w:val="22"/>
          <w:szCs w:val="28"/>
        </w:rPr>
        <w:t xml:space="preserve"> </w:t>
      </w:r>
      <w:r w:rsidRPr="00C61E6A">
        <w:rPr>
          <w:rFonts w:ascii="Arial" w:eastAsia="Arial" w:hAnsi="Arial"/>
          <w:sz w:val="22"/>
          <w:szCs w:val="28"/>
        </w:rPr>
        <w:t>zu benennen und mit Angebotsabgabe einzureichen.</w:t>
      </w:r>
    </w:p>
    <w:p w14:paraId="6242F468" w14:textId="77777777" w:rsidR="00F2732E" w:rsidRPr="00C61E6A" w:rsidRDefault="00F2732E" w:rsidP="00D1667A">
      <w:pPr>
        <w:ind w:left="540" w:hanging="540"/>
        <w:jc w:val="both"/>
        <w:rPr>
          <w:rFonts w:ascii="Arial" w:eastAsia="Arial" w:hAnsi="Arial"/>
          <w:sz w:val="22"/>
          <w:szCs w:val="28"/>
        </w:rPr>
      </w:pPr>
    </w:p>
    <w:p w14:paraId="3F0E58AA" w14:textId="77777777" w:rsidR="00F2732E" w:rsidRPr="00C61E6A" w:rsidRDefault="00D1667A" w:rsidP="00F2732E">
      <w:pPr>
        <w:ind w:left="540"/>
        <w:jc w:val="both"/>
        <w:rPr>
          <w:rFonts w:ascii="Arial" w:eastAsia="Arial" w:hAnsi="Arial"/>
          <w:sz w:val="22"/>
          <w:szCs w:val="28"/>
        </w:rPr>
      </w:pPr>
      <w:r w:rsidRPr="00C61E6A">
        <w:rPr>
          <w:rFonts w:ascii="Arial" w:eastAsia="Arial" w:hAnsi="Arial"/>
          <w:sz w:val="22"/>
          <w:szCs w:val="28"/>
        </w:rPr>
        <w:t>Die genauen Abläufe werden vom Auftragnehmer mit vom Auftraggeber benannten Ansprechpartnern vor Ort abgestimmt</w:t>
      </w:r>
      <w:r w:rsidR="00E8689C" w:rsidRPr="00C61E6A">
        <w:rPr>
          <w:rFonts w:ascii="Arial" w:eastAsia="Arial" w:hAnsi="Arial"/>
          <w:sz w:val="22"/>
          <w:szCs w:val="28"/>
        </w:rPr>
        <w:t>.</w:t>
      </w:r>
    </w:p>
    <w:p w14:paraId="49CF6BCA" w14:textId="77777777" w:rsidR="00F2732E" w:rsidRDefault="00F2732E" w:rsidP="00D1667A">
      <w:pPr>
        <w:ind w:left="540"/>
        <w:jc w:val="both"/>
        <w:rPr>
          <w:rFonts w:ascii="Arial" w:hAnsi="Arial" w:cs="Arial"/>
          <w:bCs/>
        </w:rPr>
      </w:pPr>
    </w:p>
    <w:p w14:paraId="4181E7F2" w14:textId="77777777" w:rsidR="00C61E6A" w:rsidRDefault="00C61E6A" w:rsidP="00E32732">
      <w:pPr>
        <w:pStyle w:val="berschrift1"/>
        <w:rPr>
          <w:rFonts w:eastAsia="Arial"/>
        </w:rPr>
      </w:pPr>
      <w:bookmarkStart w:id="6" w:name="_Toc236982847"/>
      <w:r w:rsidRPr="00E32732">
        <w:rPr>
          <w:rFonts w:eastAsia="Arial"/>
        </w:rPr>
        <w:t>§ 6 ELEKTRONISCHER KATALOG / HIL-SHOP</w:t>
      </w:r>
      <w:bookmarkEnd w:id="6"/>
    </w:p>
    <w:p w14:paraId="4F4294A8" w14:textId="77777777" w:rsidR="00F4004C" w:rsidRPr="00F4004C" w:rsidRDefault="00F4004C" w:rsidP="00F4004C">
      <w:pPr>
        <w:rPr>
          <w:rFonts w:eastAsia="Arial"/>
        </w:rPr>
      </w:pPr>
    </w:p>
    <w:p w14:paraId="44FED152" w14:textId="15616217" w:rsidR="00C61E6A" w:rsidRPr="00C61E6A" w:rsidRDefault="00C61E6A" w:rsidP="003D5640">
      <w:pPr>
        <w:pStyle w:val="Listenabsatz"/>
        <w:numPr>
          <w:ilvl w:val="0"/>
          <w:numId w:val="8"/>
        </w:numPr>
        <w:jc w:val="both"/>
        <w:rPr>
          <w:rFonts w:ascii="Arial" w:eastAsia="Arial" w:hAnsi="Arial"/>
          <w:sz w:val="22"/>
          <w:szCs w:val="28"/>
        </w:rPr>
      </w:pPr>
      <w:r w:rsidRPr="00C61E6A">
        <w:rPr>
          <w:rFonts w:ascii="Arial" w:eastAsia="Arial" w:hAnsi="Arial"/>
          <w:sz w:val="22"/>
          <w:szCs w:val="28"/>
        </w:rPr>
        <w:t xml:space="preserve">Der Auftragnehmer verpflichtet sich, die vereinbarten Artikeldaten einschließlich Artikelstammdaten, Klassifizierungsmerkmale, Artikelbilder und sonstiger erforderlicher Kataloginformationen in dem </w:t>
      </w:r>
      <w:r w:rsidRPr="00B95453">
        <w:rPr>
          <w:rFonts w:ascii="Arial" w:eastAsia="Arial" w:hAnsi="Arial"/>
          <w:sz w:val="22"/>
          <w:szCs w:val="28"/>
        </w:rPr>
        <w:t xml:space="preserve">in Anlage </w:t>
      </w:r>
      <w:r w:rsidR="00B95453" w:rsidRPr="00B95453">
        <w:rPr>
          <w:rFonts w:ascii="Arial" w:eastAsia="Arial" w:hAnsi="Arial"/>
          <w:sz w:val="22"/>
          <w:szCs w:val="28"/>
        </w:rPr>
        <w:t>3</w:t>
      </w:r>
      <w:r w:rsidRPr="00B95453">
        <w:rPr>
          <w:rFonts w:ascii="Arial" w:eastAsia="Arial" w:hAnsi="Arial"/>
          <w:sz w:val="22"/>
          <w:szCs w:val="28"/>
        </w:rPr>
        <w:t xml:space="preserve"> Anhang </w:t>
      </w:r>
      <w:r w:rsidR="00B95453" w:rsidRPr="00B95453">
        <w:rPr>
          <w:rFonts w:ascii="Arial" w:eastAsia="Arial" w:hAnsi="Arial"/>
          <w:sz w:val="22"/>
          <w:szCs w:val="28"/>
        </w:rPr>
        <w:t>8</w:t>
      </w:r>
      <w:r w:rsidRPr="00B95453">
        <w:rPr>
          <w:rFonts w:ascii="Arial" w:eastAsia="Arial" w:hAnsi="Arial"/>
          <w:sz w:val="22"/>
          <w:szCs w:val="28"/>
        </w:rPr>
        <w:t xml:space="preserve"> beschriebenen </w:t>
      </w:r>
      <w:r w:rsidRPr="00C61E6A">
        <w:rPr>
          <w:rFonts w:ascii="Arial" w:eastAsia="Arial" w:hAnsi="Arial"/>
          <w:sz w:val="22"/>
          <w:szCs w:val="28"/>
        </w:rPr>
        <w:t>Format bereitzustellen, laufend aktuell zu halten und auf Anforderung zu berichtigen oder zu ergänzen.</w:t>
      </w:r>
    </w:p>
    <w:p w14:paraId="15719C9D" w14:textId="77777777" w:rsidR="00C61E6A" w:rsidRPr="00C61E6A" w:rsidRDefault="00C61E6A" w:rsidP="00C61E6A">
      <w:pPr>
        <w:pStyle w:val="Listenabsatz"/>
        <w:ind w:left="474"/>
        <w:jc w:val="both"/>
        <w:rPr>
          <w:rFonts w:ascii="Arial" w:eastAsia="Arial" w:hAnsi="Arial"/>
          <w:sz w:val="22"/>
          <w:szCs w:val="28"/>
        </w:rPr>
      </w:pPr>
    </w:p>
    <w:p w14:paraId="7EB0FF51" w14:textId="54503797" w:rsidR="00C61E6A" w:rsidRPr="00C61E6A" w:rsidRDefault="00C61E6A" w:rsidP="003D5640">
      <w:pPr>
        <w:pStyle w:val="Listenabsatz"/>
        <w:numPr>
          <w:ilvl w:val="0"/>
          <w:numId w:val="8"/>
        </w:numPr>
        <w:jc w:val="both"/>
        <w:rPr>
          <w:rFonts w:ascii="Arial" w:eastAsia="Arial" w:hAnsi="Arial"/>
          <w:sz w:val="22"/>
          <w:szCs w:val="28"/>
        </w:rPr>
      </w:pPr>
      <w:r w:rsidRPr="00C61E6A">
        <w:rPr>
          <w:rFonts w:ascii="Arial" w:eastAsia="Arial" w:hAnsi="Arial"/>
          <w:sz w:val="22"/>
          <w:szCs w:val="28"/>
        </w:rPr>
        <w:t>Der Auftragnehmer ist für den ordnungsgemäßen Aufbau, die Vollständigkeit und die technische Verwendbarkeit der von ihm gelieferten Katalogdaten verantwortlich.</w:t>
      </w:r>
    </w:p>
    <w:p w14:paraId="2B9A2A29" w14:textId="77777777" w:rsidR="00C61E6A" w:rsidRPr="00C61E6A" w:rsidRDefault="00C61E6A" w:rsidP="00C61E6A">
      <w:pPr>
        <w:pStyle w:val="Listenabsatz"/>
        <w:ind w:left="474"/>
        <w:jc w:val="both"/>
        <w:rPr>
          <w:rFonts w:ascii="Arial" w:eastAsia="Arial" w:hAnsi="Arial"/>
          <w:sz w:val="22"/>
          <w:szCs w:val="28"/>
        </w:rPr>
      </w:pPr>
    </w:p>
    <w:p w14:paraId="29F1B8EA" w14:textId="4BDB1ADD" w:rsidR="003164A5" w:rsidRPr="00F4004C" w:rsidRDefault="00C61E6A" w:rsidP="00F4004C">
      <w:pPr>
        <w:pStyle w:val="Listenabsatz"/>
        <w:numPr>
          <w:ilvl w:val="0"/>
          <w:numId w:val="8"/>
        </w:numPr>
        <w:jc w:val="both"/>
        <w:rPr>
          <w:rFonts w:ascii="Arial" w:eastAsia="Arial" w:hAnsi="Arial"/>
          <w:sz w:val="22"/>
          <w:szCs w:val="28"/>
        </w:rPr>
      </w:pPr>
      <w:r w:rsidRPr="00F4004C">
        <w:rPr>
          <w:rFonts w:ascii="Arial" w:eastAsia="Arial" w:hAnsi="Arial"/>
          <w:sz w:val="22"/>
          <w:szCs w:val="28"/>
        </w:rPr>
        <w:lastRenderedPageBreak/>
        <w:t>Änderungen der Katalogstruktur, Klassifizierungsmerkmale oder Artikelzuordnungen können im Einvernehmen mit der HIL vorgenommen werden, soweit dies zur ordnungsgemäßen Vertragsabwicklung erforderlich ist.</w:t>
      </w:r>
    </w:p>
    <w:p w14:paraId="375E6323" w14:textId="77777777" w:rsidR="002A5E12" w:rsidRPr="002A5E12" w:rsidRDefault="002A5E12" w:rsidP="002A5E12">
      <w:pPr>
        <w:rPr>
          <w:rFonts w:ascii="Arial" w:eastAsia="Arial" w:hAnsi="Arial"/>
          <w:sz w:val="22"/>
          <w:szCs w:val="28"/>
        </w:rPr>
      </w:pPr>
    </w:p>
    <w:p w14:paraId="3AE9D35D" w14:textId="77777777" w:rsidR="002A5E12" w:rsidRDefault="002A5E12" w:rsidP="002A5E12">
      <w:pPr>
        <w:jc w:val="both"/>
        <w:rPr>
          <w:rFonts w:ascii="Arial" w:eastAsia="Arial" w:hAnsi="Arial"/>
          <w:sz w:val="22"/>
          <w:szCs w:val="28"/>
        </w:rPr>
      </w:pPr>
    </w:p>
    <w:p w14:paraId="1CA18A04" w14:textId="53CDC28D" w:rsidR="002A5E12" w:rsidRDefault="002A5E12" w:rsidP="00E32732">
      <w:pPr>
        <w:pStyle w:val="berschrift1"/>
        <w:rPr>
          <w:rFonts w:eastAsia="Arial"/>
        </w:rPr>
      </w:pPr>
      <w:bookmarkStart w:id="7" w:name="_Toc236982848"/>
      <w:r w:rsidRPr="00E32732">
        <w:rPr>
          <w:rFonts w:eastAsia="Arial"/>
        </w:rPr>
        <w:t xml:space="preserve">§ </w:t>
      </w:r>
      <w:r w:rsidR="006B03A9">
        <w:rPr>
          <w:rFonts w:eastAsia="Arial"/>
        </w:rPr>
        <w:t>7</w:t>
      </w:r>
      <w:r w:rsidRPr="00E32732">
        <w:rPr>
          <w:rFonts w:eastAsia="Arial"/>
        </w:rPr>
        <w:t xml:space="preserve"> VERSCHWIEGENHEIT / SICHERHEIT</w:t>
      </w:r>
      <w:bookmarkEnd w:id="7"/>
    </w:p>
    <w:p w14:paraId="3C720CAC" w14:textId="76BC4F1E" w:rsidR="00F7783C" w:rsidRPr="00F7783C" w:rsidRDefault="00F7783C" w:rsidP="00F7783C">
      <w:pPr>
        <w:rPr>
          <w:rFonts w:eastAsia="Arial"/>
        </w:rPr>
      </w:pPr>
    </w:p>
    <w:p w14:paraId="7C386EED" w14:textId="5C950F54" w:rsidR="002A5E12" w:rsidRDefault="002A5E12" w:rsidP="003D5640">
      <w:pPr>
        <w:pStyle w:val="Listenabsatz"/>
        <w:numPr>
          <w:ilvl w:val="0"/>
          <w:numId w:val="12"/>
        </w:numPr>
        <w:jc w:val="both"/>
        <w:rPr>
          <w:rFonts w:ascii="Arial" w:eastAsia="Arial" w:hAnsi="Arial"/>
          <w:sz w:val="22"/>
          <w:szCs w:val="28"/>
        </w:rPr>
      </w:pPr>
      <w:r w:rsidRPr="002A5E12">
        <w:rPr>
          <w:rFonts w:ascii="Arial" w:eastAsia="Arial" w:hAnsi="Arial"/>
          <w:sz w:val="22"/>
          <w:szCs w:val="28"/>
        </w:rPr>
        <w:t>Beide Vertragsparteien haben sämtliche ihnen im Rahmen der Vertragsdurchführung bekannt gewordenen Betriebs- und Geschäftsgeheimnisse, betrieblichen Abläufe, Organisationsstrukturen und sonstigen vertraulichen Informationen streng vertraulich zu behandeln und vor unbefugtem Zugriff zu schützen.</w:t>
      </w:r>
    </w:p>
    <w:p w14:paraId="2AB1AD99" w14:textId="77777777" w:rsidR="002A5E12" w:rsidRPr="002A5E12" w:rsidRDefault="002A5E12" w:rsidP="002A5E12">
      <w:pPr>
        <w:pStyle w:val="Listenabsatz"/>
        <w:ind w:left="474"/>
        <w:jc w:val="both"/>
        <w:rPr>
          <w:rFonts w:ascii="Arial" w:eastAsia="Arial" w:hAnsi="Arial"/>
          <w:sz w:val="22"/>
          <w:szCs w:val="28"/>
        </w:rPr>
      </w:pPr>
    </w:p>
    <w:p w14:paraId="1C047223" w14:textId="24948E0B" w:rsidR="002A5E12" w:rsidRDefault="002A5E12" w:rsidP="003D5640">
      <w:pPr>
        <w:pStyle w:val="Listenabsatz"/>
        <w:numPr>
          <w:ilvl w:val="0"/>
          <w:numId w:val="12"/>
        </w:numPr>
        <w:jc w:val="both"/>
        <w:rPr>
          <w:rFonts w:ascii="Arial" w:eastAsia="Arial" w:hAnsi="Arial"/>
          <w:sz w:val="22"/>
          <w:szCs w:val="28"/>
        </w:rPr>
      </w:pPr>
      <w:r w:rsidRPr="002A5E12">
        <w:rPr>
          <w:rFonts w:ascii="Arial" w:eastAsia="Arial" w:hAnsi="Arial"/>
          <w:sz w:val="22"/>
          <w:szCs w:val="28"/>
        </w:rPr>
        <w:t xml:space="preserve">Der Auftragnehmer verpflichtet sich, die Betriebsordnung der HIL GmbH für Fremdfirmen </w:t>
      </w:r>
      <w:r w:rsidRPr="00B95453">
        <w:rPr>
          <w:rFonts w:ascii="Arial" w:eastAsia="Arial" w:hAnsi="Arial"/>
          <w:sz w:val="22"/>
          <w:szCs w:val="28"/>
        </w:rPr>
        <w:t xml:space="preserve">(Anlage 8) einzuhalten </w:t>
      </w:r>
      <w:r w:rsidRPr="002A5E12">
        <w:rPr>
          <w:rFonts w:ascii="Arial" w:eastAsia="Arial" w:hAnsi="Arial"/>
          <w:sz w:val="22"/>
          <w:szCs w:val="28"/>
        </w:rPr>
        <w:t>und sein eingesetztes Personal entsprechend zu unterweisen.</w:t>
      </w:r>
    </w:p>
    <w:p w14:paraId="6BE47A02" w14:textId="77777777" w:rsidR="002A5E12" w:rsidRPr="002A5E12" w:rsidRDefault="002A5E12" w:rsidP="002A5E12">
      <w:pPr>
        <w:pStyle w:val="Listenabsatz"/>
        <w:ind w:left="474"/>
        <w:jc w:val="both"/>
        <w:rPr>
          <w:rFonts w:ascii="Arial" w:eastAsia="Arial" w:hAnsi="Arial"/>
          <w:sz w:val="22"/>
          <w:szCs w:val="28"/>
        </w:rPr>
      </w:pPr>
    </w:p>
    <w:p w14:paraId="719B5BE3" w14:textId="2E0DE44F" w:rsidR="002A5E12" w:rsidRDefault="002A5E12" w:rsidP="003D5640">
      <w:pPr>
        <w:pStyle w:val="Listenabsatz"/>
        <w:numPr>
          <w:ilvl w:val="0"/>
          <w:numId w:val="12"/>
        </w:numPr>
        <w:jc w:val="both"/>
        <w:rPr>
          <w:rFonts w:ascii="Arial" w:eastAsia="Arial" w:hAnsi="Arial"/>
          <w:sz w:val="22"/>
          <w:szCs w:val="28"/>
        </w:rPr>
      </w:pPr>
      <w:r w:rsidRPr="002A5E12">
        <w:rPr>
          <w:rFonts w:ascii="Arial" w:eastAsia="Arial" w:hAnsi="Arial"/>
          <w:sz w:val="22"/>
          <w:szCs w:val="28"/>
        </w:rPr>
        <w:t xml:space="preserve"> Der Auftragnehmer und das von ihm eingesetzte Personal dürfen in militärischen Einrichtungen nur nach rechtzeitiger vorheriger Ankündigung und unter Beachtung der jeweils geltenden Zugangs- und Sicherheitsregelungen eingesetzt werden.</w:t>
      </w:r>
    </w:p>
    <w:p w14:paraId="2574C9D3" w14:textId="77777777" w:rsidR="00F7783C" w:rsidRPr="00F7783C" w:rsidRDefault="00F7783C" w:rsidP="00F7783C">
      <w:pPr>
        <w:jc w:val="both"/>
        <w:rPr>
          <w:rFonts w:ascii="Arial" w:eastAsia="Arial" w:hAnsi="Arial"/>
          <w:sz w:val="22"/>
          <w:szCs w:val="28"/>
        </w:rPr>
      </w:pPr>
    </w:p>
    <w:p w14:paraId="702115FD" w14:textId="24634884" w:rsidR="002A5E12" w:rsidRDefault="002A5E12" w:rsidP="003D5640">
      <w:pPr>
        <w:pStyle w:val="Listenabsatz"/>
        <w:numPr>
          <w:ilvl w:val="0"/>
          <w:numId w:val="12"/>
        </w:numPr>
        <w:jc w:val="both"/>
        <w:rPr>
          <w:rFonts w:ascii="Arial" w:eastAsia="Arial" w:hAnsi="Arial"/>
          <w:sz w:val="22"/>
          <w:szCs w:val="28"/>
        </w:rPr>
      </w:pPr>
      <w:r w:rsidRPr="002A5E12">
        <w:rPr>
          <w:rFonts w:ascii="Arial" w:eastAsia="Arial" w:hAnsi="Arial"/>
          <w:sz w:val="22"/>
          <w:szCs w:val="28"/>
        </w:rPr>
        <w:t xml:space="preserve">Der Auftragnehmer setzt für die Durchführung der Aufträge nur Personal ein, das die deutsche Sprache in Wort und Schrift hinreichend beherrscht und nicht von der Staatenliste </w:t>
      </w:r>
      <w:r w:rsidRPr="00B95453">
        <w:rPr>
          <w:rFonts w:ascii="Arial" w:eastAsia="Arial" w:hAnsi="Arial"/>
          <w:sz w:val="22"/>
          <w:szCs w:val="28"/>
        </w:rPr>
        <w:t xml:space="preserve">gemäß Anlage 3 Anhang </w:t>
      </w:r>
      <w:r w:rsidR="00B95453" w:rsidRPr="00B95453">
        <w:rPr>
          <w:rFonts w:ascii="Arial" w:eastAsia="Arial" w:hAnsi="Arial"/>
          <w:sz w:val="22"/>
          <w:szCs w:val="28"/>
        </w:rPr>
        <w:t>6</w:t>
      </w:r>
      <w:r w:rsidRPr="00B95453">
        <w:rPr>
          <w:rFonts w:ascii="Arial" w:eastAsia="Arial" w:hAnsi="Arial"/>
          <w:sz w:val="22"/>
          <w:szCs w:val="28"/>
        </w:rPr>
        <w:t xml:space="preserve"> erfasst </w:t>
      </w:r>
      <w:r w:rsidRPr="002A5E12">
        <w:rPr>
          <w:rFonts w:ascii="Arial" w:eastAsia="Arial" w:hAnsi="Arial"/>
          <w:sz w:val="22"/>
          <w:szCs w:val="28"/>
        </w:rPr>
        <w:t>ist, soweit und solange die vertraglichen und standortbezogenen Sicherheitsanforderungen dies verlangen.</w:t>
      </w:r>
    </w:p>
    <w:p w14:paraId="28E91A96" w14:textId="77777777" w:rsidR="00F7783C" w:rsidRPr="00F7783C" w:rsidRDefault="00F7783C" w:rsidP="00F7783C">
      <w:pPr>
        <w:jc w:val="both"/>
        <w:rPr>
          <w:rFonts w:ascii="Arial" w:eastAsia="Arial" w:hAnsi="Arial"/>
          <w:sz w:val="22"/>
          <w:szCs w:val="28"/>
        </w:rPr>
      </w:pPr>
    </w:p>
    <w:p w14:paraId="405574EF" w14:textId="009C6C91" w:rsidR="002A5E12" w:rsidRDefault="002A5E12" w:rsidP="003D5640">
      <w:pPr>
        <w:pStyle w:val="Listenabsatz"/>
        <w:numPr>
          <w:ilvl w:val="0"/>
          <w:numId w:val="12"/>
        </w:numPr>
        <w:jc w:val="both"/>
        <w:rPr>
          <w:rFonts w:ascii="Arial" w:eastAsia="Arial" w:hAnsi="Arial"/>
          <w:sz w:val="22"/>
          <w:szCs w:val="28"/>
        </w:rPr>
      </w:pPr>
      <w:r w:rsidRPr="002A5E12">
        <w:rPr>
          <w:rFonts w:ascii="Arial" w:eastAsia="Arial" w:hAnsi="Arial"/>
          <w:sz w:val="22"/>
          <w:szCs w:val="28"/>
        </w:rPr>
        <w:t>Die HIL ist berechtigt, aus Gründen der militärischen Sicherheit den Einsatz einzelner Personen abzulehnen oder deren Abzug zu verlangen. Der Auftragnehmer hat in diesem Fall unverzüglich für geeigneten Ersatz zu sorgen.</w:t>
      </w:r>
    </w:p>
    <w:p w14:paraId="5AB3B63C" w14:textId="77777777" w:rsidR="002A5E12" w:rsidRPr="002A5E12" w:rsidRDefault="002A5E12" w:rsidP="002A5E12">
      <w:pPr>
        <w:rPr>
          <w:rFonts w:ascii="Arial" w:eastAsia="Arial" w:hAnsi="Arial"/>
          <w:sz w:val="22"/>
          <w:szCs w:val="28"/>
        </w:rPr>
      </w:pPr>
    </w:p>
    <w:p w14:paraId="1AC38AE2" w14:textId="77777777" w:rsidR="002A5E12" w:rsidRPr="002A5E12" w:rsidRDefault="002A5E12" w:rsidP="002A5E12">
      <w:pPr>
        <w:jc w:val="both"/>
        <w:rPr>
          <w:rFonts w:ascii="Arial" w:eastAsia="Arial" w:hAnsi="Arial"/>
          <w:sz w:val="22"/>
          <w:szCs w:val="28"/>
        </w:rPr>
      </w:pPr>
    </w:p>
    <w:p w14:paraId="2973CF90" w14:textId="778A14CA" w:rsidR="002A5E12" w:rsidRPr="00E32732" w:rsidRDefault="002A5E12" w:rsidP="00E32732">
      <w:pPr>
        <w:pStyle w:val="berschrift1"/>
        <w:rPr>
          <w:rFonts w:eastAsia="Arial"/>
        </w:rPr>
      </w:pPr>
      <w:bookmarkStart w:id="8" w:name="_Toc236982849"/>
      <w:r w:rsidRPr="00E32732">
        <w:rPr>
          <w:rFonts w:eastAsia="Arial"/>
        </w:rPr>
        <w:t xml:space="preserve">§ </w:t>
      </w:r>
      <w:r w:rsidR="006B03A9">
        <w:rPr>
          <w:rFonts w:eastAsia="Arial"/>
        </w:rPr>
        <w:t>8</w:t>
      </w:r>
      <w:r w:rsidRPr="00E32732">
        <w:rPr>
          <w:rFonts w:eastAsia="Arial"/>
        </w:rPr>
        <w:t xml:space="preserve"> DATENSCHUTZ</w:t>
      </w:r>
      <w:bookmarkEnd w:id="8"/>
    </w:p>
    <w:p w14:paraId="482CC6EC" w14:textId="77777777" w:rsidR="002A5E12" w:rsidRDefault="002A5E12" w:rsidP="002A5E12">
      <w:pPr>
        <w:ind w:left="454" w:hanging="340"/>
        <w:rPr>
          <w:rFonts w:ascii="Arial" w:eastAsia="Arial" w:hAnsi="Arial"/>
          <w:sz w:val="20"/>
        </w:rPr>
      </w:pPr>
    </w:p>
    <w:p w14:paraId="067B2017" w14:textId="77777777" w:rsidR="00203F5D" w:rsidRPr="00203F5D" w:rsidRDefault="00203F5D" w:rsidP="00A623DE">
      <w:pPr>
        <w:pStyle w:val="Listenabsatz"/>
        <w:numPr>
          <w:ilvl w:val="0"/>
          <w:numId w:val="31"/>
        </w:numPr>
        <w:jc w:val="both"/>
        <w:rPr>
          <w:rFonts w:ascii="Arial" w:eastAsia="Arial" w:hAnsi="Arial"/>
          <w:sz w:val="22"/>
          <w:szCs w:val="28"/>
        </w:rPr>
      </w:pPr>
      <w:r w:rsidRPr="00203F5D">
        <w:rPr>
          <w:rFonts w:ascii="Arial" w:eastAsia="Arial" w:hAnsi="Arial"/>
          <w:sz w:val="22"/>
          <w:szCs w:val="28"/>
        </w:rPr>
        <w:t>Datenschutzrechtliche Verantwortlichkeit</w:t>
      </w:r>
    </w:p>
    <w:p w14:paraId="4BB69478" w14:textId="77777777" w:rsidR="00A623DE" w:rsidRDefault="00A623DE" w:rsidP="00A623DE">
      <w:pPr>
        <w:pStyle w:val="Listenabsatz"/>
        <w:ind w:left="474"/>
        <w:jc w:val="both"/>
        <w:rPr>
          <w:rFonts w:ascii="Arial" w:eastAsia="Arial" w:hAnsi="Arial"/>
          <w:sz w:val="22"/>
          <w:szCs w:val="28"/>
        </w:rPr>
      </w:pPr>
    </w:p>
    <w:p w14:paraId="3C8AD378" w14:textId="0DCEA5AD" w:rsidR="00203F5D" w:rsidRPr="00A623DE" w:rsidRDefault="00A623DE" w:rsidP="00A623DE">
      <w:pPr>
        <w:pStyle w:val="Listenabsatz"/>
        <w:ind w:left="474"/>
        <w:jc w:val="both"/>
        <w:rPr>
          <w:rFonts w:ascii="Arial" w:eastAsia="Arial" w:hAnsi="Arial"/>
          <w:sz w:val="22"/>
          <w:szCs w:val="28"/>
        </w:rPr>
      </w:pPr>
      <w:r w:rsidRPr="00A623DE">
        <w:rPr>
          <w:rFonts w:ascii="Arial" w:eastAsia="Arial" w:hAnsi="Arial"/>
          <w:sz w:val="22"/>
          <w:szCs w:val="28"/>
        </w:rPr>
        <w:t>Der Auftragnehmer</w:t>
      </w:r>
      <w:r w:rsidR="00203F5D" w:rsidRPr="00203F5D">
        <w:rPr>
          <w:rFonts w:ascii="Arial" w:eastAsia="Arial" w:hAnsi="Arial"/>
          <w:sz w:val="22"/>
          <w:szCs w:val="28"/>
        </w:rPr>
        <w:t xml:space="preserve"> nimmt </w:t>
      </w:r>
      <w:r w:rsidRPr="00A623DE">
        <w:rPr>
          <w:rFonts w:ascii="Arial" w:eastAsia="Arial" w:hAnsi="Arial"/>
          <w:sz w:val="22"/>
          <w:szCs w:val="28"/>
        </w:rPr>
        <w:t xml:space="preserve">seine </w:t>
      </w:r>
      <w:r w:rsidR="00203F5D" w:rsidRPr="00203F5D">
        <w:rPr>
          <w:rFonts w:ascii="Arial" w:eastAsia="Arial" w:hAnsi="Arial"/>
          <w:sz w:val="22"/>
          <w:szCs w:val="28"/>
        </w:rPr>
        <w:t>Aufgaben als eigenverantwortliche Stelle im Sinne des Art. 4 Nr. 7 DS-GVO wahr. Ungeachtet dessen verpflichtet sie sich, ein Datenschutz- und Datensicherheitsniveau einzuhalten, das den Anforderungen der DS-GVO entspricht und mit dem Schutzniveau der HIL GmbH vergleichbar ist.</w:t>
      </w:r>
    </w:p>
    <w:p w14:paraId="08A0EA43" w14:textId="77777777" w:rsidR="00A623DE" w:rsidRPr="00203F5D" w:rsidRDefault="00A623DE" w:rsidP="00A623DE">
      <w:pPr>
        <w:pStyle w:val="Listenabsatz"/>
        <w:ind w:left="474"/>
        <w:jc w:val="both"/>
        <w:rPr>
          <w:rFonts w:ascii="Arial" w:eastAsia="Arial" w:hAnsi="Arial"/>
          <w:sz w:val="22"/>
          <w:szCs w:val="28"/>
        </w:rPr>
      </w:pPr>
    </w:p>
    <w:p w14:paraId="34DF7684" w14:textId="77777777" w:rsidR="00203F5D" w:rsidRPr="00203F5D" w:rsidRDefault="00203F5D" w:rsidP="00A623DE">
      <w:pPr>
        <w:pStyle w:val="Listenabsatz"/>
        <w:numPr>
          <w:ilvl w:val="0"/>
          <w:numId w:val="31"/>
        </w:numPr>
        <w:jc w:val="both"/>
        <w:rPr>
          <w:rFonts w:ascii="Arial" w:eastAsia="Arial" w:hAnsi="Arial"/>
          <w:sz w:val="22"/>
          <w:szCs w:val="28"/>
        </w:rPr>
      </w:pPr>
      <w:r w:rsidRPr="00203F5D">
        <w:rPr>
          <w:rFonts w:ascii="Arial" w:eastAsia="Arial" w:hAnsi="Arial"/>
          <w:sz w:val="22"/>
          <w:szCs w:val="28"/>
        </w:rPr>
        <w:t>Technische und organisatorische Maßnahmen (TOM)</w:t>
      </w:r>
    </w:p>
    <w:p w14:paraId="34F14D73" w14:textId="77777777" w:rsidR="00A623DE" w:rsidRDefault="00A623DE" w:rsidP="00A623DE">
      <w:pPr>
        <w:pStyle w:val="Listenabsatz"/>
        <w:ind w:left="474"/>
        <w:jc w:val="both"/>
        <w:rPr>
          <w:rFonts w:ascii="Arial" w:eastAsia="Arial" w:hAnsi="Arial"/>
          <w:sz w:val="22"/>
          <w:szCs w:val="28"/>
        </w:rPr>
      </w:pPr>
    </w:p>
    <w:p w14:paraId="7BD26A36" w14:textId="2A923F7C" w:rsidR="00203F5D" w:rsidRDefault="00203F5D" w:rsidP="00A623DE">
      <w:pPr>
        <w:pStyle w:val="Listenabsatz"/>
        <w:ind w:left="474"/>
        <w:jc w:val="both"/>
        <w:rPr>
          <w:rFonts w:ascii="Arial" w:eastAsia="Arial" w:hAnsi="Arial"/>
          <w:sz w:val="22"/>
          <w:szCs w:val="28"/>
        </w:rPr>
      </w:pPr>
      <w:r w:rsidRPr="00203F5D">
        <w:rPr>
          <w:rFonts w:ascii="Arial" w:eastAsia="Arial" w:hAnsi="Arial"/>
          <w:sz w:val="22"/>
          <w:szCs w:val="28"/>
        </w:rPr>
        <w:t>D</w:t>
      </w:r>
      <w:r w:rsidR="00A623DE">
        <w:rPr>
          <w:rFonts w:ascii="Arial" w:eastAsia="Arial" w:hAnsi="Arial"/>
          <w:sz w:val="22"/>
          <w:szCs w:val="28"/>
        </w:rPr>
        <w:t xml:space="preserve">er Auftragnehmer </w:t>
      </w:r>
      <w:r w:rsidRPr="00203F5D">
        <w:rPr>
          <w:rFonts w:ascii="Arial" w:eastAsia="Arial" w:hAnsi="Arial"/>
          <w:sz w:val="22"/>
          <w:szCs w:val="28"/>
        </w:rPr>
        <w:t>hat die Einhaltung der datenschutzrechtlichen Anforderungen sowie der Anforderungen an die Datensicherheit durch Vorlage geeigneter technischer und organisatorischer Maßnahmen (TOM) in Anlehnung an Art. 32 DS-GVO nachzuweisen. Die TOM sind der HIL GmbH vor Aufnahme der Tätigkeit vorzulegen, bei wesentlichen Änderungen unverzüglich zu aktualisieren und auf Anforderung jederzeit erneut nachzuweisen. Die TOM können insbesondere Regelungen treffen zu:</w:t>
      </w:r>
    </w:p>
    <w:p w14:paraId="01679B24" w14:textId="77777777" w:rsidR="00A623DE" w:rsidRPr="00203F5D" w:rsidRDefault="00A623DE" w:rsidP="00A623DE">
      <w:pPr>
        <w:pStyle w:val="Listenabsatz"/>
        <w:ind w:left="474"/>
        <w:jc w:val="both"/>
        <w:rPr>
          <w:rFonts w:ascii="Arial" w:eastAsia="Arial" w:hAnsi="Arial"/>
          <w:sz w:val="22"/>
          <w:szCs w:val="28"/>
        </w:rPr>
      </w:pPr>
    </w:p>
    <w:p w14:paraId="2F5D87BF" w14:textId="77777777" w:rsidR="00A623DE" w:rsidRDefault="00203F5D" w:rsidP="00A623DE">
      <w:pPr>
        <w:pStyle w:val="Listenabsatz"/>
        <w:numPr>
          <w:ilvl w:val="0"/>
          <w:numId w:val="23"/>
        </w:numPr>
        <w:jc w:val="both"/>
        <w:rPr>
          <w:rFonts w:ascii="Arial" w:eastAsia="Arial" w:hAnsi="Arial"/>
          <w:sz w:val="22"/>
          <w:szCs w:val="28"/>
        </w:rPr>
      </w:pPr>
      <w:r w:rsidRPr="00203F5D">
        <w:rPr>
          <w:rFonts w:ascii="Arial" w:eastAsia="Arial" w:hAnsi="Arial"/>
          <w:sz w:val="22"/>
          <w:szCs w:val="28"/>
        </w:rPr>
        <w:lastRenderedPageBreak/>
        <w:t xml:space="preserve">Geheimhaltungsverpflichtung (Non Disclosure Agreement) und/oder </w:t>
      </w:r>
      <w:proofErr w:type="spellStart"/>
      <w:r w:rsidRPr="00203F5D">
        <w:rPr>
          <w:rFonts w:ascii="Arial" w:eastAsia="Arial" w:hAnsi="Arial"/>
          <w:sz w:val="22"/>
          <w:szCs w:val="28"/>
        </w:rPr>
        <w:t>No</w:t>
      </w:r>
      <w:proofErr w:type="spellEnd"/>
      <w:r w:rsidRPr="00203F5D">
        <w:rPr>
          <w:rFonts w:ascii="Arial" w:eastAsia="Arial" w:hAnsi="Arial"/>
          <w:sz w:val="22"/>
          <w:szCs w:val="28"/>
        </w:rPr>
        <w:t>-Spy-Erklärung (Im Bedarfsfall kann die abgestimmte Anlage 5 genutzt werden)</w:t>
      </w:r>
    </w:p>
    <w:p w14:paraId="0D089E55" w14:textId="77777777" w:rsidR="00A623DE" w:rsidRDefault="00203F5D" w:rsidP="00A623DE">
      <w:pPr>
        <w:pStyle w:val="Listenabsatz"/>
        <w:numPr>
          <w:ilvl w:val="0"/>
          <w:numId w:val="23"/>
        </w:numPr>
        <w:jc w:val="both"/>
        <w:rPr>
          <w:rFonts w:ascii="Arial" w:eastAsia="Arial" w:hAnsi="Arial"/>
          <w:sz w:val="22"/>
          <w:szCs w:val="28"/>
        </w:rPr>
      </w:pPr>
      <w:r w:rsidRPr="00A623DE">
        <w:rPr>
          <w:rFonts w:ascii="Arial" w:eastAsia="Arial" w:hAnsi="Arial"/>
          <w:sz w:val="22"/>
          <w:szCs w:val="28"/>
        </w:rPr>
        <w:t>Verpflichtungen zur Einhaltung der DS-GVO und ergänzender Vorschriften</w:t>
      </w:r>
    </w:p>
    <w:p w14:paraId="143220A7" w14:textId="77777777" w:rsidR="00A623DE" w:rsidRDefault="00203F5D" w:rsidP="00A623DE">
      <w:pPr>
        <w:pStyle w:val="Listenabsatz"/>
        <w:numPr>
          <w:ilvl w:val="0"/>
          <w:numId w:val="23"/>
        </w:numPr>
        <w:jc w:val="both"/>
        <w:rPr>
          <w:rFonts w:ascii="Arial" w:eastAsia="Arial" w:hAnsi="Arial"/>
          <w:sz w:val="22"/>
          <w:szCs w:val="28"/>
        </w:rPr>
      </w:pPr>
      <w:r w:rsidRPr="00A623DE">
        <w:rPr>
          <w:rFonts w:ascii="Arial" w:eastAsia="Arial" w:hAnsi="Arial"/>
          <w:sz w:val="22"/>
          <w:szCs w:val="28"/>
        </w:rPr>
        <w:t xml:space="preserve">Regelungen zum Umgang mit Subunternehmern </w:t>
      </w:r>
    </w:p>
    <w:p w14:paraId="541866FB" w14:textId="77777777" w:rsidR="00A623DE" w:rsidRDefault="00203F5D" w:rsidP="00A623DE">
      <w:pPr>
        <w:pStyle w:val="Listenabsatz"/>
        <w:numPr>
          <w:ilvl w:val="0"/>
          <w:numId w:val="23"/>
        </w:numPr>
        <w:jc w:val="both"/>
        <w:rPr>
          <w:rFonts w:ascii="Arial" w:eastAsia="Arial" w:hAnsi="Arial"/>
          <w:sz w:val="22"/>
          <w:szCs w:val="28"/>
        </w:rPr>
      </w:pPr>
      <w:r w:rsidRPr="00A623DE">
        <w:rPr>
          <w:rFonts w:ascii="Arial" w:eastAsia="Arial" w:hAnsi="Arial"/>
          <w:sz w:val="22"/>
          <w:szCs w:val="28"/>
        </w:rPr>
        <w:t>Konkrete Technische und organisatorische Maßnahmen zur Datensicherheit</w:t>
      </w:r>
    </w:p>
    <w:p w14:paraId="02561F29" w14:textId="77777777" w:rsidR="00A623DE" w:rsidRDefault="00203F5D" w:rsidP="00A623DE">
      <w:pPr>
        <w:pStyle w:val="Listenabsatz"/>
        <w:numPr>
          <w:ilvl w:val="0"/>
          <w:numId w:val="23"/>
        </w:numPr>
        <w:jc w:val="both"/>
        <w:rPr>
          <w:rFonts w:ascii="Arial" w:eastAsia="Arial" w:hAnsi="Arial"/>
          <w:sz w:val="22"/>
          <w:szCs w:val="28"/>
        </w:rPr>
      </w:pPr>
      <w:r w:rsidRPr="00A623DE">
        <w:rPr>
          <w:rFonts w:ascii="Arial" w:eastAsia="Arial" w:hAnsi="Arial"/>
          <w:sz w:val="22"/>
          <w:szCs w:val="28"/>
        </w:rPr>
        <w:t>Kontrollrechte des Auftraggebers</w:t>
      </w:r>
    </w:p>
    <w:p w14:paraId="0068140B" w14:textId="77777777" w:rsidR="00A623DE" w:rsidRDefault="00203F5D" w:rsidP="00A623DE">
      <w:pPr>
        <w:pStyle w:val="Listenabsatz"/>
        <w:numPr>
          <w:ilvl w:val="0"/>
          <w:numId w:val="23"/>
        </w:numPr>
        <w:jc w:val="both"/>
        <w:rPr>
          <w:rFonts w:ascii="Arial" w:eastAsia="Arial" w:hAnsi="Arial"/>
          <w:sz w:val="22"/>
          <w:szCs w:val="28"/>
        </w:rPr>
      </w:pPr>
      <w:r w:rsidRPr="00A623DE">
        <w:rPr>
          <w:rFonts w:ascii="Arial" w:eastAsia="Arial" w:hAnsi="Arial"/>
          <w:sz w:val="22"/>
          <w:szCs w:val="28"/>
        </w:rPr>
        <w:t>Regelungen zur Vertragsbeendigung (z.B. Datenrückgabe, Löschpflichten)</w:t>
      </w:r>
    </w:p>
    <w:p w14:paraId="5157BAEC" w14:textId="77777777" w:rsidR="00A623DE" w:rsidRDefault="00203F5D" w:rsidP="00A623DE">
      <w:pPr>
        <w:pStyle w:val="Listenabsatz"/>
        <w:numPr>
          <w:ilvl w:val="0"/>
          <w:numId w:val="23"/>
        </w:numPr>
        <w:jc w:val="both"/>
        <w:rPr>
          <w:rFonts w:ascii="Arial" w:eastAsia="Arial" w:hAnsi="Arial"/>
          <w:sz w:val="22"/>
          <w:szCs w:val="28"/>
        </w:rPr>
      </w:pPr>
      <w:r w:rsidRPr="00A623DE">
        <w:rPr>
          <w:rFonts w:ascii="Arial" w:eastAsia="Arial" w:hAnsi="Arial"/>
          <w:sz w:val="22"/>
          <w:szCs w:val="28"/>
        </w:rPr>
        <w:t xml:space="preserve">Anpassbarkeit einer Werkskonfiguration an die auftraggeberseitigen Bedürfnisse der Datensicherheit und des Datenschutzes (z.B. Deaktivierung von </w:t>
      </w:r>
      <w:proofErr w:type="spellStart"/>
      <w:r w:rsidRPr="00A623DE">
        <w:rPr>
          <w:rFonts w:ascii="Arial" w:eastAsia="Arial" w:hAnsi="Arial"/>
          <w:sz w:val="22"/>
          <w:szCs w:val="28"/>
        </w:rPr>
        <w:t>Weitergabefunktionen</w:t>
      </w:r>
      <w:proofErr w:type="spellEnd"/>
      <w:r w:rsidRPr="00A623DE">
        <w:rPr>
          <w:rFonts w:ascii="Arial" w:eastAsia="Arial" w:hAnsi="Arial"/>
          <w:sz w:val="22"/>
          <w:szCs w:val="28"/>
        </w:rPr>
        <w:t xml:space="preserve"> oder Abschalten nicht benötigter Dienste und Schnittstellen)</w:t>
      </w:r>
    </w:p>
    <w:p w14:paraId="797A65A0" w14:textId="3C6D8A19" w:rsidR="00203F5D" w:rsidRPr="00A623DE" w:rsidRDefault="00203F5D" w:rsidP="00A623DE">
      <w:pPr>
        <w:pStyle w:val="Listenabsatz"/>
        <w:numPr>
          <w:ilvl w:val="0"/>
          <w:numId w:val="23"/>
        </w:numPr>
        <w:jc w:val="both"/>
        <w:rPr>
          <w:rFonts w:ascii="Arial" w:eastAsia="Arial" w:hAnsi="Arial"/>
          <w:sz w:val="22"/>
          <w:szCs w:val="28"/>
        </w:rPr>
      </w:pPr>
      <w:r w:rsidRPr="00A623DE">
        <w:rPr>
          <w:rFonts w:ascii="Arial" w:eastAsia="Arial" w:hAnsi="Arial"/>
          <w:sz w:val="22"/>
          <w:szCs w:val="28"/>
        </w:rPr>
        <w:t>Kompatibilität der zu beschaffenden Produkte mit bereits beim Auftraggeber eingesetzten Software- und Hardwareprodukten</w:t>
      </w:r>
    </w:p>
    <w:p w14:paraId="679993CC" w14:textId="0F24498E" w:rsidR="00203F5D" w:rsidRPr="00203F5D" w:rsidRDefault="00203F5D" w:rsidP="00A623DE">
      <w:pPr>
        <w:pStyle w:val="Listenabsatz"/>
        <w:numPr>
          <w:ilvl w:val="0"/>
          <w:numId w:val="23"/>
        </w:numPr>
        <w:jc w:val="both"/>
        <w:rPr>
          <w:rFonts w:ascii="Arial" w:eastAsia="Arial" w:hAnsi="Arial"/>
          <w:sz w:val="22"/>
          <w:szCs w:val="28"/>
        </w:rPr>
      </w:pPr>
      <w:r w:rsidRPr="00203F5D">
        <w:rPr>
          <w:rFonts w:ascii="Arial" w:eastAsia="Arial" w:hAnsi="Arial"/>
          <w:sz w:val="22"/>
          <w:szCs w:val="28"/>
        </w:rPr>
        <w:t>Vorgaben zur Migration des Produktes oder der Dienstleistung in den Betrieb beim Auftraggeber (z.B. Erforderlichkeit der Unterbrechung bereits laufender Prozesse), ggf. Rollback-Strategie zur Wiederherstellung des vorherigen Zustands</w:t>
      </w:r>
    </w:p>
    <w:p w14:paraId="09C7EFE0" w14:textId="310C3F10" w:rsidR="00203F5D" w:rsidRPr="00203F5D" w:rsidRDefault="00203F5D" w:rsidP="00A623DE">
      <w:pPr>
        <w:pStyle w:val="Listenabsatz"/>
        <w:numPr>
          <w:ilvl w:val="0"/>
          <w:numId w:val="23"/>
        </w:numPr>
        <w:jc w:val="both"/>
        <w:rPr>
          <w:rFonts w:ascii="Arial" w:eastAsia="Arial" w:hAnsi="Arial"/>
          <w:sz w:val="22"/>
          <w:szCs w:val="28"/>
        </w:rPr>
      </w:pPr>
      <w:r w:rsidRPr="00203F5D">
        <w:rPr>
          <w:rFonts w:ascii="Arial" w:eastAsia="Arial" w:hAnsi="Arial"/>
          <w:sz w:val="22"/>
          <w:szCs w:val="28"/>
        </w:rPr>
        <w:t>Verpflichtung des Auftragnehmers – auch betreffend den Datenschutz – stets die neueste Ausrüstung, Werkzeuge, Verfahren, Technologien, Updates und/oder Patches zur Verfügung zu stellen, einschließlich Vorgaben zur Umsetzung im laufenden Betrieb</w:t>
      </w:r>
    </w:p>
    <w:p w14:paraId="564A1407" w14:textId="77777777" w:rsidR="00203F5D" w:rsidRPr="00203F5D" w:rsidRDefault="00203F5D" w:rsidP="00A623DE">
      <w:pPr>
        <w:pStyle w:val="Listenabsatz"/>
        <w:numPr>
          <w:ilvl w:val="0"/>
          <w:numId w:val="23"/>
        </w:numPr>
        <w:jc w:val="both"/>
        <w:rPr>
          <w:rFonts w:ascii="Arial" w:eastAsia="Arial" w:hAnsi="Arial"/>
          <w:sz w:val="22"/>
          <w:szCs w:val="28"/>
        </w:rPr>
      </w:pPr>
      <w:r w:rsidRPr="00203F5D">
        <w:rPr>
          <w:rFonts w:ascii="Arial" w:eastAsia="Arial" w:hAnsi="Arial"/>
          <w:sz w:val="22"/>
          <w:szCs w:val="28"/>
        </w:rPr>
        <w:t>Berechtigungsmanagement (Benutzer- und Rechteverwaltung)</w:t>
      </w:r>
    </w:p>
    <w:p w14:paraId="72EF3E76" w14:textId="77777777" w:rsidR="00203F5D" w:rsidRPr="00203F5D" w:rsidRDefault="00203F5D" w:rsidP="00A623DE">
      <w:pPr>
        <w:pStyle w:val="Listenabsatz"/>
        <w:numPr>
          <w:ilvl w:val="0"/>
          <w:numId w:val="23"/>
        </w:numPr>
        <w:jc w:val="both"/>
        <w:rPr>
          <w:rFonts w:ascii="Arial" w:eastAsia="Arial" w:hAnsi="Arial"/>
          <w:sz w:val="22"/>
          <w:szCs w:val="28"/>
        </w:rPr>
      </w:pPr>
      <w:r w:rsidRPr="00203F5D">
        <w:rPr>
          <w:rFonts w:ascii="Arial" w:eastAsia="Arial" w:hAnsi="Arial"/>
          <w:sz w:val="22"/>
          <w:szCs w:val="28"/>
        </w:rPr>
        <w:t>Sicherheit des Log-ins, z.B. Zwei-Faktor-Authentifizierung</w:t>
      </w:r>
    </w:p>
    <w:p w14:paraId="5F3C209D" w14:textId="1D4A829E" w:rsidR="00203F5D" w:rsidRPr="00203F5D" w:rsidRDefault="00203F5D" w:rsidP="00A623DE">
      <w:pPr>
        <w:pStyle w:val="Listenabsatz"/>
        <w:numPr>
          <w:ilvl w:val="0"/>
          <w:numId w:val="23"/>
        </w:numPr>
        <w:jc w:val="both"/>
        <w:rPr>
          <w:rFonts w:ascii="Arial" w:eastAsia="Arial" w:hAnsi="Arial"/>
          <w:sz w:val="22"/>
          <w:szCs w:val="28"/>
        </w:rPr>
      </w:pPr>
      <w:r w:rsidRPr="00203F5D">
        <w:rPr>
          <w:rFonts w:ascii="Arial" w:eastAsia="Arial" w:hAnsi="Arial"/>
          <w:sz w:val="22"/>
          <w:szCs w:val="28"/>
        </w:rPr>
        <w:t>Verschlüsselung von Daten und des Transportwegs</w:t>
      </w:r>
    </w:p>
    <w:p w14:paraId="20BC08AB" w14:textId="4965CF04" w:rsidR="00203F5D" w:rsidRPr="00203F5D" w:rsidRDefault="00203F5D" w:rsidP="00A623DE">
      <w:pPr>
        <w:pStyle w:val="Listenabsatz"/>
        <w:numPr>
          <w:ilvl w:val="0"/>
          <w:numId w:val="23"/>
        </w:numPr>
        <w:jc w:val="both"/>
        <w:rPr>
          <w:rFonts w:ascii="Arial" w:eastAsia="Arial" w:hAnsi="Arial"/>
          <w:sz w:val="22"/>
          <w:szCs w:val="28"/>
        </w:rPr>
      </w:pPr>
      <w:r w:rsidRPr="00203F5D">
        <w:rPr>
          <w:rFonts w:ascii="Arial" w:eastAsia="Arial" w:hAnsi="Arial"/>
          <w:sz w:val="22"/>
          <w:szCs w:val="28"/>
        </w:rPr>
        <w:t>Verschlüsselungsmethoden entsprechend dem aktuellen Stand der Technik</w:t>
      </w:r>
    </w:p>
    <w:p w14:paraId="68A55598" w14:textId="17704236" w:rsidR="00203F5D" w:rsidRPr="00A623DE" w:rsidRDefault="00203F5D" w:rsidP="00A623DE">
      <w:pPr>
        <w:ind w:left="114"/>
        <w:jc w:val="both"/>
        <w:rPr>
          <w:rFonts w:ascii="Arial" w:eastAsia="Arial" w:hAnsi="Arial"/>
          <w:sz w:val="22"/>
          <w:szCs w:val="28"/>
        </w:rPr>
      </w:pPr>
    </w:p>
    <w:p w14:paraId="29D1A161" w14:textId="5577F709" w:rsidR="00203F5D" w:rsidRPr="00203F5D" w:rsidRDefault="00203F5D" w:rsidP="00A623DE">
      <w:pPr>
        <w:pStyle w:val="Listenabsatz"/>
        <w:ind w:left="474"/>
        <w:jc w:val="both"/>
        <w:rPr>
          <w:rFonts w:ascii="Arial" w:eastAsia="Arial" w:hAnsi="Arial"/>
          <w:sz w:val="22"/>
          <w:szCs w:val="28"/>
        </w:rPr>
      </w:pPr>
      <w:r w:rsidRPr="00203F5D">
        <w:rPr>
          <w:rFonts w:ascii="Arial" w:eastAsia="Arial" w:hAnsi="Arial"/>
          <w:sz w:val="22"/>
          <w:szCs w:val="28"/>
        </w:rPr>
        <w:t xml:space="preserve">Sofern </w:t>
      </w:r>
      <w:r w:rsidR="00A623DE">
        <w:rPr>
          <w:rFonts w:ascii="Arial" w:eastAsia="Arial" w:hAnsi="Arial"/>
          <w:sz w:val="22"/>
          <w:szCs w:val="28"/>
        </w:rPr>
        <w:t>der Auftragnehmer</w:t>
      </w:r>
      <w:r w:rsidRPr="00203F5D">
        <w:rPr>
          <w:rFonts w:ascii="Arial" w:eastAsia="Arial" w:hAnsi="Arial"/>
          <w:sz w:val="22"/>
          <w:szCs w:val="28"/>
        </w:rPr>
        <w:t xml:space="preserve"> personenbezogene Daten von Beschäftigten </w:t>
      </w:r>
      <w:r w:rsidR="00A623DE">
        <w:rPr>
          <w:rFonts w:ascii="Arial" w:eastAsia="Arial" w:hAnsi="Arial"/>
          <w:sz w:val="22"/>
          <w:szCs w:val="28"/>
        </w:rPr>
        <w:t>des Auftraggebers</w:t>
      </w:r>
      <w:r w:rsidRPr="00203F5D">
        <w:rPr>
          <w:rFonts w:ascii="Arial" w:eastAsia="Arial" w:hAnsi="Arial"/>
          <w:sz w:val="22"/>
          <w:szCs w:val="28"/>
        </w:rPr>
        <w:t xml:space="preserve"> nach Art. 9 DS-GVO verarbeitet, sollte </w:t>
      </w:r>
      <w:r w:rsidR="00A623DE">
        <w:rPr>
          <w:rFonts w:ascii="Arial" w:eastAsia="Arial" w:hAnsi="Arial"/>
          <w:sz w:val="22"/>
          <w:szCs w:val="28"/>
        </w:rPr>
        <w:t>der Auftragnehmer</w:t>
      </w:r>
      <w:r w:rsidRPr="00203F5D">
        <w:rPr>
          <w:rFonts w:ascii="Arial" w:eastAsia="Arial" w:hAnsi="Arial"/>
          <w:sz w:val="22"/>
          <w:szCs w:val="28"/>
        </w:rPr>
        <w:t xml:space="preserve"> eine DSFA nach Art. 35 DS-GVO zur Erfüllung der eigenen gesetzlichen Anforderungen erstellt haben. </w:t>
      </w:r>
    </w:p>
    <w:p w14:paraId="0ACA8C2D" w14:textId="77777777" w:rsidR="00A623DE" w:rsidRDefault="00A623DE" w:rsidP="00A623DE">
      <w:pPr>
        <w:pStyle w:val="Listenabsatz"/>
        <w:ind w:left="474"/>
        <w:jc w:val="both"/>
        <w:rPr>
          <w:rFonts w:ascii="Arial" w:eastAsia="Arial" w:hAnsi="Arial"/>
          <w:sz w:val="22"/>
          <w:szCs w:val="28"/>
        </w:rPr>
      </w:pPr>
    </w:p>
    <w:p w14:paraId="6A28D510" w14:textId="2DAAC168" w:rsidR="00203F5D" w:rsidRPr="00203F5D" w:rsidRDefault="00203F5D" w:rsidP="00A623DE">
      <w:pPr>
        <w:pStyle w:val="Listenabsatz"/>
        <w:numPr>
          <w:ilvl w:val="0"/>
          <w:numId w:val="31"/>
        </w:numPr>
        <w:jc w:val="both"/>
        <w:rPr>
          <w:rFonts w:ascii="Arial" w:eastAsia="Arial" w:hAnsi="Arial"/>
          <w:sz w:val="22"/>
          <w:szCs w:val="28"/>
        </w:rPr>
      </w:pPr>
      <w:r w:rsidRPr="00203F5D">
        <w:rPr>
          <w:rFonts w:ascii="Arial" w:eastAsia="Arial" w:hAnsi="Arial"/>
          <w:sz w:val="22"/>
          <w:szCs w:val="28"/>
        </w:rPr>
        <w:t>Melde- und Informationspflichten</w:t>
      </w:r>
    </w:p>
    <w:p w14:paraId="7F5D6517" w14:textId="77777777" w:rsidR="00A623DE" w:rsidRDefault="00A623DE" w:rsidP="00A623DE">
      <w:pPr>
        <w:pStyle w:val="Listenabsatz"/>
        <w:ind w:left="474"/>
        <w:jc w:val="both"/>
        <w:rPr>
          <w:rFonts w:ascii="Arial" w:eastAsia="Arial" w:hAnsi="Arial"/>
          <w:sz w:val="22"/>
          <w:szCs w:val="28"/>
        </w:rPr>
      </w:pPr>
    </w:p>
    <w:p w14:paraId="3B82A3F3" w14:textId="718370DE" w:rsidR="00203F5D" w:rsidRPr="00203F5D" w:rsidRDefault="00A623DE" w:rsidP="00A623DE">
      <w:pPr>
        <w:pStyle w:val="Listenabsatz"/>
        <w:ind w:left="474"/>
        <w:jc w:val="both"/>
        <w:rPr>
          <w:rFonts w:ascii="Arial" w:eastAsia="Arial" w:hAnsi="Arial"/>
          <w:sz w:val="22"/>
          <w:szCs w:val="28"/>
        </w:rPr>
      </w:pPr>
      <w:r>
        <w:rPr>
          <w:rFonts w:ascii="Arial" w:eastAsia="Arial" w:hAnsi="Arial"/>
          <w:sz w:val="22"/>
          <w:szCs w:val="28"/>
        </w:rPr>
        <w:t>Der Auftragnehmer</w:t>
      </w:r>
      <w:r w:rsidR="00203F5D" w:rsidRPr="00203F5D">
        <w:rPr>
          <w:rFonts w:ascii="Arial" w:eastAsia="Arial" w:hAnsi="Arial"/>
          <w:sz w:val="22"/>
          <w:szCs w:val="28"/>
        </w:rPr>
        <w:t xml:space="preserve"> informiert d</w:t>
      </w:r>
      <w:r>
        <w:rPr>
          <w:rFonts w:ascii="Arial" w:eastAsia="Arial" w:hAnsi="Arial"/>
          <w:sz w:val="22"/>
          <w:szCs w:val="28"/>
        </w:rPr>
        <w:t xml:space="preserve">en Auftragnehmer </w:t>
      </w:r>
      <w:r w:rsidR="00203F5D" w:rsidRPr="00203F5D">
        <w:rPr>
          <w:rFonts w:ascii="Arial" w:eastAsia="Arial" w:hAnsi="Arial"/>
          <w:sz w:val="22"/>
          <w:szCs w:val="28"/>
        </w:rPr>
        <w:t xml:space="preserve">unverzüglich über Datenschutzverletzungen im Sinne des Art. 33 DS-GVO sowie über sicherheitsrelevante Vorfälle, die die Belange der Informationssicherheit hinsichtlich </w:t>
      </w:r>
      <w:r>
        <w:rPr>
          <w:rFonts w:ascii="Arial" w:eastAsia="Arial" w:hAnsi="Arial"/>
          <w:sz w:val="22"/>
          <w:szCs w:val="28"/>
        </w:rPr>
        <w:t>des Auftraggebers</w:t>
      </w:r>
      <w:r w:rsidR="00203F5D" w:rsidRPr="00203F5D">
        <w:rPr>
          <w:rFonts w:ascii="Arial" w:eastAsia="Arial" w:hAnsi="Arial"/>
          <w:sz w:val="22"/>
          <w:szCs w:val="28"/>
        </w:rPr>
        <w:t xml:space="preserve"> betreffen können.</w:t>
      </w:r>
    </w:p>
    <w:p w14:paraId="1499C76F" w14:textId="77777777" w:rsidR="002A5E12" w:rsidRPr="00A623DE" w:rsidRDefault="002A5E12" w:rsidP="00A623DE">
      <w:pPr>
        <w:pStyle w:val="Listenabsatz"/>
        <w:ind w:left="474"/>
        <w:jc w:val="both"/>
        <w:rPr>
          <w:rFonts w:ascii="Arial" w:eastAsia="Arial" w:hAnsi="Arial"/>
          <w:sz w:val="22"/>
          <w:szCs w:val="28"/>
        </w:rPr>
      </w:pPr>
    </w:p>
    <w:p w14:paraId="4FAE4344" w14:textId="1A7B7CF4" w:rsidR="002A5E12" w:rsidRDefault="002A5E12" w:rsidP="00E32732">
      <w:pPr>
        <w:pStyle w:val="berschrift1"/>
        <w:rPr>
          <w:rFonts w:eastAsia="Arial"/>
        </w:rPr>
      </w:pPr>
      <w:bookmarkStart w:id="9" w:name="_Toc236982850"/>
      <w:r w:rsidRPr="00E32732">
        <w:rPr>
          <w:rFonts w:eastAsia="Arial"/>
        </w:rPr>
        <w:t xml:space="preserve">§ </w:t>
      </w:r>
      <w:r w:rsidR="006B03A9">
        <w:rPr>
          <w:rFonts w:eastAsia="Arial"/>
        </w:rPr>
        <w:t>8</w:t>
      </w:r>
      <w:r w:rsidRPr="00E32732">
        <w:rPr>
          <w:rFonts w:eastAsia="Arial"/>
        </w:rPr>
        <w:t xml:space="preserve"> VERSICHERUNGEN</w:t>
      </w:r>
      <w:bookmarkEnd w:id="9"/>
    </w:p>
    <w:p w14:paraId="101D01CB" w14:textId="77777777" w:rsidR="00A623DE" w:rsidRPr="00A623DE" w:rsidRDefault="00A623DE" w:rsidP="00A623DE">
      <w:pPr>
        <w:rPr>
          <w:rFonts w:eastAsia="Arial"/>
        </w:rPr>
      </w:pPr>
    </w:p>
    <w:p w14:paraId="6B5758D9" w14:textId="3601648E" w:rsidR="002A5E12" w:rsidRDefault="002A5E12" w:rsidP="003D5640">
      <w:pPr>
        <w:pStyle w:val="Listenabsatz"/>
        <w:numPr>
          <w:ilvl w:val="0"/>
          <w:numId w:val="14"/>
        </w:numPr>
        <w:jc w:val="both"/>
        <w:rPr>
          <w:rFonts w:ascii="Arial" w:eastAsia="Arial" w:hAnsi="Arial"/>
          <w:sz w:val="22"/>
          <w:szCs w:val="28"/>
        </w:rPr>
      </w:pPr>
      <w:r w:rsidRPr="00C127F1">
        <w:rPr>
          <w:rFonts w:ascii="Arial" w:eastAsia="Arial" w:hAnsi="Arial"/>
          <w:sz w:val="22"/>
          <w:szCs w:val="28"/>
        </w:rPr>
        <w:t xml:space="preserve">Der Auftragnehmer unterhält für die Dauer des Vertrages eine Haftpflichtversicherung für Personen-, Sach- und Vermögensschäden mit einer Deckungssumme von mindestens </w:t>
      </w:r>
      <w:r w:rsidR="00C127F1">
        <w:rPr>
          <w:rFonts w:ascii="Arial" w:eastAsia="Arial" w:hAnsi="Arial"/>
          <w:sz w:val="22"/>
          <w:szCs w:val="28"/>
        </w:rPr>
        <w:t>2</w:t>
      </w:r>
      <w:r w:rsidRPr="00C127F1">
        <w:rPr>
          <w:rFonts w:ascii="Arial" w:eastAsia="Arial" w:hAnsi="Arial"/>
          <w:sz w:val="22"/>
          <w:szCs w:val="28"/>
        </w:rPr>
        <w:t xml:space="preserve"> Mio. EUR und weist diese der HIL auf Verlangen nach.</w:t>
      </w:r>
    </w:p>
    <w:p w14:paraId="39A3CA6F" w14:textId="77777777" w:rsidR="00C127F1" w:rsidRPr="00C127F1" w:rsidRDefault="00C127F1" w:rsidP="00C127F1">
      <w:pPr>
        <w:pStyle w:val="Listenabsatz"/>
        <w:ind w:left="474"/>
        <w:jc w:val="both"/>
        <w:rPr>
          <w:rFonts w:ascii="Arial" w:eastAsia="Arial" w:hAnsi="Arial"/>
          <w:sz w:val="22"/>
          <w:szCs w:val="28"/>
        </w:rPr>
      </w:pPr>
    </w:p>
    <w:p w14:paraId="10F8722C" w14:textId="603AD90C" w:rsidR="002A5E12" w:rsidRPr="00C127F1" w:rsidRDefault="002A5E12" w:rsidP="003D5640">
      <w:pPr>
        <w:pStyle w:val="Listenabsatz"/>
        <w:numPr>
          <w:ilvl w:val="0"/>
          <w:numId w:val="14"/>
        </w:numPr>
        <w:jc w:val="both"/>
        <w:rPr>
          <w:rFonts w:ascii="Arial" w:eastAsia="Arial" w:hAnsi="Arial"/>
          <w:sz w:val="22"/>
          <w:szCs w:val="28"/>
        </w:rPr>
      </w:pPr>
      <w:r w:rsidRPr="00C127F1">
        <w:rPr>
          <w:rFonts w:ascii="Arial" w:eastAsia="Arial" w:hAnsi="Arial"/>
          <w:sz w:val="22"/>
          <w:szCs w:val="28"/>
        </w:rPr>
        <w:t>Bei Bieter- oder Arbeitsgemeinschaften ist der Versicherungsschutz für jedes Mitglied gesondert nachzuweisen.</w:t>
      </w:r>
    </w:p>
    <w:p w14:paraId="2697AE9D" w14:textId="77777777" w:rsidR="002A5E12" w:rsidRDefault="002A5E12" w:rsidP="002A5E12">
      <w:pPr>
        <w:ind w:left="454" w:hanging="340"/>
      </w:pPr>
    </w:p>
    <w:p w14:paraId="2640C6D8" w14:textId="31DBF1A4" w:rsidR="002A5E12" w:rsidRDefault="002A5E12" w:rsidP="00E32732">
      <w:pPr>
        <w:pStyle w:val="berschrift1"/>
        <w:rPr>
          <w:rFonts w:eastAsia="Arial"/>
        </w:rPr>
      </w:pPr>
      <w:bookmarkStart w:id="10" w:name="_Toc236982851"/>
      <w:r w:rsidRPr="00E32732">
        <w:rPr>
          <w:rFonts w:eastAsia="Arial"/>
        </w:rPr>
        <w:t xml:space="preserve">§ </w:t>
      </w:r>
      <w:r w:rsidR="006B03A9">
        <w:rPr>
          <w:rFonts w:eastAsia="Arial"/>
        </w:rPr>
        <w:t>10</w:t>
      </w:r>
      <w:r w:rsidRPr="00E32732">
        <w:rPr>
          <w:rFonts w:eastAsia="Arial"/>
        </w:rPr>
        <w:t xml:space="preserve"> HAFTUNG</w:t>
      </w:r>
      <w:bookmarkEnd w:id="10"/>
    </w:p>
    <w:p w14:paraId="327A2A3F" w14:textId="77777777" w:rsidR="00A623DE" w:rsidRPr="00A623DE" w:rsidRDefault="00A623DE" w:rsidP="00A623DE">
      <w:pPr>
        <w:rPr>
          <w:rFonts w:eastAsia="Arial"/>
        </w:rPr>
      </w:pPr>
    </w:p>
    <w:p w14:paraId="7389F6B7" w14:textId="4EEA0BAF" w:rsidR="002A5E12" w:rsidRPr="0039519B" w:rsidRDefault="002A5E12" w:rsidP="0039519B">
      <w:pPr>
        <w:pStyle w:val="Listenabsatz"/>
        <w:ind w:left="474"/>
        <w:jc w:val="both"/>
        <w:rPr>
          <w:rFonts w:ascii="Arial" w:eastAsia="Arial" w:hAnsi="Arial"/>
          <w:sz w:val="22"/>
          <w:szCs w:val="28"/>
        </w:rPr>
      </w:pPr>
      <w:r w:rsidRPr="00C127F1">
        <w:rPr>
          <w:rFonts w:ascii="Arial" w:eastAsia="Arial" w:hAnsi="Arial"/>
          <w:sz w:val="22"/>
          <w:szCs w:val="28"/>
        </w:rPr>
        <w:t>Der Auftragnehmer haftet für alle sich aus diesem Vertragsverhältnis ergebenden Ansprüche nach den gesetzlichen Bestimmungen, soweit in dieser Rahmenvereinbarung oder in den vorrangigen Vertragsgrundlagen nichts Abweichendes geregelt ist.</w:t>
      </w:r>
    </w:p>
    <w:p w14:paraId="6B90AEF6" w14:textId="5A2E63CD" w:rsidR="004B6B30" w:rsidRDefault="004B6B30"/>
    <w:p w14:paraId="2095CC0D" w14:textId="5C04E698" w:rsidR="003164A5" w:rsidRDefault="003164A5" w:rsidP="00E32732">
      <w:pPr>
        <w:pStyle w:val="berschrift1"/>
        <w:rPr>
          <w:rFonts w:eastAsia="Arial"/>
        </w:rPr>
      </w:pPr>
      <w:bookmarkStart w:id="11" w:name="_Toc236982852"/>
      <w:r w:rsidRPr="00E32732">
        <w:rPr>
          <w:rFonts w:eastAsia="Arial"/>
        </w:rPr>
        <w:t>§ 1</w:t>
      </w:r>
      <w:r w:rsidR="006B03A9">
        <w:rPr>
          <w:rFonts w:eastAsia="Arial"/>
        </w:rPr>
        <w:t>1</w:t>
      </w:r>
      <w:r w:rsidRPr="00E32732">
        <w:rPr>
          <w:rFonts w:eastAsia="Arial"/>
        </w:rPr>
        <w:t xml:space="preserve"> AUSFÜHRUNGSPFLICHTEN DES AUFTRAGNEHMERS</w:t>
      </w:r>
      <w:bookmarkEnd w:id="11"/>
    </w:p>
    <w:p w14:paraId="69EE2FF5" w14:textId="77777777" w:rsidR="00A623DE" w:rsidRPr="00A623DE" w:rsidRDefault="00A623DE" w:rsidP="00A623DE">
      <w:pPr>
        <w:rPr>
          <w:rFonts w:eastAsia="Arial"/>
        </w:rPr>
      </w:pPr>
    </w:p>
    <w:p w14:paraId="2DC1C32D" w14:textId="632EE61F" w:rsidR="003164A5" w:rsidRDefault="003164A5" w:rsidP="003164A5">
      <w:pPr>
        <w:pStyle w:val="Listenabsatz"/>
        <w:numPr>
          <w:ilvl w:val="0"/>
          <w:numId w:val="24"/>
        </w:numPr>
        <w:jc w:val="both"/>
        <w:rPr>
          <w:rFonts w:ascii="Arial" w:eastAsia="Arial" w:hAnsi="Arial"/>
          <w:sz w:val="22"/>
          <w:szCs w:val="28"/>
        </w:rPr>
      </w:pPr>
      <w:r w:rsidRPr="003164A5">
        <w:rPr>
          <w:rFonts w:ascii="Arial" w:eastAsia="Arial" w:hAnsi="Arial"/>
          <w:sz w:val="22"/>
          <w:szCs w:val="28"/>
        </w:rPr>
        <w:t>Der Auftragnehmer verpflichtet sich, die angebotenen Leistungen jederzeit qualitativ einwandfrei und entsprechend den vertraglichen Vorgaben zu erbringen.</w:t>
      </w:r>
    </w:p>
    <w:p w14:paraId="2834CEDA" w14:textId="77777777" w:rsidR="003164A5" w:rsidRPr="00833CE9" w:rsidRDefault="003164A5" w:rsidP="003164A5">
      <w:pPr>
        <w:pStyle w:val="Listenabsatz"/>
        <w:ind w:left="474"/>
        <w:jc w:val="both"/>
        <w:rPr>
          <w:rFonts w:ascii="Arial" w:eastAsia="Arial" w:hAnsi="Arial"/>
          <w:sz w:val="22"/>
          <w:szCs w:val="28"/>
        </w:rPr>
      </w:pPr>
    </w:p>
    <w:p w14:paraId="7D694E84" w14:textId="6F9B5769" w:rsidR="003164A5" w:rsidRDefault="003164A5" w:rsidP="003164A5">
      <w:pPr>
        <w:pStyle w:val="Listenabsatz"/>
        <w:numPr>
          <w:ilvl w:val="0"/>
          <w:numId w:val="24"/>
        </w:numPr>
        <w:jc w:val="both"/>
        <w:rPr>
          <w:rFonts w:ascii="Arial" w:eastAsia="Arial" w:hAnsi="Arial"/>
          <w:sz w:val="22"/>
          <w:szCs w:val="28"/>
        </w:rPr>
      </w:pPr>
      <w:r w:rsidRPr="003164A5">
        <w:rPr>
          <w:rFonts w:ascii="Arial" w:eastAsia="Arial" w:hAnsi="Arial"/>
          <w:sz w:val="22"/>
          <w:szCs w:val="28"/>
        </w:rPr>
        <w:t>Der Auftragnehmer wirkt an der laufenden Vertragssteuerung mit und nimmt an Abstimmungsgesprächen mindestens halbjährlich sowie bei besonderem Anlass teil.</w:t>
      </w:r>
    </w:p>
    <w:p w14:paraId="789CBF92" w14:textId="77777777" w:rsidR="003164A5" w:rsidRPr="00833CE9" w:rsidRDefault="003164A5" w:rsidP="003164A5">
      <w:pPr>
        <w:pStyle w:val="Listenabsatz"/>
        <w:ind w:left="474"/>
        <w:jc w:val="both"/>
        <w:rPr>
          <w:rFonts w:ascii="Arial" w:eastAsia="Arial" w:hAnsi="Arial"/>
          <w:sz w:val="22"/>
          <w:szCs w:val="28"/>
        </w:rPr>
      </w:pPr>
    </w:p>
    <w:p w14:paraId="4BF60E7F" w14:textId="4F384553" w:rsidR="003164A5" w:rsidRDefault="003164A5" w:rsidP="003164A5">
      <w:pPr>
        <w:pStyle w:val="Listenabsatz"/>
        <w:numPr>
          <w:ilvl w:val="0"/>
          <w:numId w:val="24"/>
        </w:numPr>
        <w:jc w:val="both"/>
        <w:rPr>
          <w:rFonts w:ascii="Arial" w:eastAsia="Arial" w:hAnsi="Arial"/>
          <w:sz w:val="22"/>
          <w:szCs w:val="28"/>
        </w:rPr>
      </w:pPr>
      <w:r w:rsidRPr="003164A5">
        <w:rPr>
          <w:rFonts w:ascii="Arial" w:eastAsia="Arial" w:hAnsi="Arial"/>
          <w:sz w:val="22"/>
          <w:szCs w:val="28"/>
        </w:rPr>
        <w:t>Der Auftragnehmer verpflichtet sich, keine Produkte mittels ausbeuterischer Kinderarbeit im Sinne der ILO-Konvention 182 herzustellen.</w:t>
      </w:r>
    </w:p>
    <w:p w14:paraId="54BB59A9" w14:textId="77777777" w:rsidR="003164A5" w:rsidRPr="00833CE9" w:rsidRDefault="003164A5" w:rsidP="003164A5">
      <w:pPr>
        <w:pStyle w:val="Listenabsatz"/>
        <w:ind w:left="474"/>
        <w:jc w:val="both"/>
        <w:rPr>
          <w:rFonts w:ascii="Arial" w:eastAsia="Arial" w:hAnsi="Arial"/>
          <w:sz w:val="22"/>
          <w:szCs w:val="28"/>
        </w:rPr>
      </w:pPr>
    </w:p>
    <w:p w14:paraId="3996F162" w14:textId="553DF3F0" w:rsidR="003164A5" w:rsidRDefault="003164A5" w:rsidP="003164A5">
      <w:pPr>
        <w:pStyle w:val="Listenabsatz"/>
        <w:numPr>
          <w:ilvl w:val="0"/>
          <w:numId w:val="24"/>
        </w:numPr>
        <w:jc w:val="both"/>
        <w:rPr>
          <w:rFonts w:ascii="Arial" w:eastAsia="Arial" w:hAnsi="Arial"/>
          <w:sz w:val="22"/>
          <w:szCs w:val="28"/>
        </w:rPr>
      </w:pPr>
      <w:r w:rsidRPr="003164A5">
        <w:rPr>
          <w:rFonts w:ascii="Arial" w:eastAsia="Arial" w:hAnsi="Arial"/>
          <w:sz w:val="22"/>
          <w:szCs w:val="28"/>
        </w:rPr>
        <w:t>Der Auftragnehmer verpflichtet sich ferner, keine Vorprodukte mittels ausbeuterischer Kinderarbeit im Sinne der ILO-Konvention 182 herstellen zu lassen; dies gilt entsprechend auch unter Beachtung der ILO-Konventionen 29, 87, 98, 100, 105, 111, 138 und 182.</w:t>
      </w:r>
    </w:p>
    <w:p w14:paraId="6C98AD7A" w14:textId="77777777" w:rsidR="003164A5" w:rsidRPr="00833CE9" w:rsidRDefault="003164A5" w:rsidP="003164A5">
      <w:pPr>
        <w:pStyle w:val="Listenabsatz"/>
        <w:ind w:left="474"/>
        <w:jc w:val="both"/>
        <w:rPr>
          <w:rFonts w:ascii="Arial" w:eastAsia="Arial" w:hAnsi="Arial"/>
          <w:sz w:val="22"/>
          <w:szCs w:val="28"/>
        </w:rPr>
      </w:pPr>
    </w:p>
    <w:p w14:paraId="7FC26BC8" w14:textId="61BFEFDC" w:rsidR="003164A5" w:rsidRPr="0039519B" w:rsidRDefault="003164A5" w:rsidP="003164A5">
      <w:pPr>
        <w:pStyle w:val="Listenabsatz"/>
        <w:numPr>
          <w:ilvl w:val="0"/>
          <w:numId w:val="24"/>
        </w:numPr>
        <w:jc w:val="both"/>
        <w:rPr>
          <w:rFonts w:ascii="Arial" w:eastAsia="Arial" w:hAnsi="Arial"/>
          <w:sz w:val="22"/>
          <w:szCs w:val="28"/>
        </w:rPr>
      </w:pPr>
      <w:r w:rsidRPr="003164A5">
        <w:rPr>
          <w:rFonts w:ascii="Arial" w:eastAsia="Arial" w:hAnsi="Arial"/>
          <w:sz w:val="22"/>
          <w:szCs w:val="28"/>
        </w:rPr>
        <w:t>Der Auftragnehmer berücksichtigt bei der Leistungserbringung nach Möglichkeit ressourcen- und umweltschonende Verfahren, insbesondere bei Logistik, Verpackung, Katalogpflege und Vor-Ort-Service.</w:t>
      </w:r>
    </w:p>
    <w:p w14:paraId="60ADD1B6" w14:textId="77777777" w:rsidR="003164A5" w:rsidRDefault="003164A5" w:rsidP="003164A5"/>
    <w:p w14:paraId="07532F47" w14:textId="38D22105" w:rsidR="003164A5" w:rsidRDefault="003164A5" w:rsidP="00E32732">
      <w:pPr>
        <w:pStyle w:val="berschrift1"/>
        <w:rPr>
          <w:rFonts w:eastAsia="Arial"/>
        </w:rPr>
      </w:pPr>
      <w:bookmarkStart w:id="12" w:name="_Toc236982853"/>
      <w:r w:rsidRPr="00E32732">
        <w:rPr>
          <w:rFonts w:eastAsia="Arial"/>
        </w:rPr>
        <w:t>§ 1</w:t>
      </w:r>
      <w:r w:rsidR="006B03A9">
        <w:rPr>
          <w:rFonts w:eastAsia="Arial"/>
        </w:rPr>
        <w:t>2</w:t>
      </w:r>
      <w:r w:rsidRPr="00E32732">
        <w:rPr>
          <w:rFonts w:eastAsia="Arial"/>
        </w:rPr>
        <w:t xml:space="preserve"> ANSPRECHPARTNER / STEUERUNG</w:t>
      </w:r>
      <w:bookmarkEnd w:id="12"/>
    </w:p>
    <w:p w14:paraId="6EABB6F9" w14:textId="77777777" w:rsidR="00A623DE" w:rsidRPr="00A623DE" w:rsidRDefault="00A623DE" w:rsidP="00A623DE">
      <w:pPr>
        <w:rPr>
          <w:rFonts w:eastAsia="Arial"/>
        </w:rPr>
      </w:pPr>
    </w:p>
    <w:p w14:paraId="1D496972" w14:textId="45D32D5B" w:rsidR="003164A5" w:rsidRDefault="003164A5" w:rsidP="003164A5">
      <w:pPr>
        <w:pStyle w:val="Listenabsatz"/>
        <w:numPr>
          <w:ilvl w:val="0"/>
          <w:numId w:val="25"/>
        </w:numPr>
        <w:jc w:val="both"/>
        <w:rPr>
          <w:rFonts w:ascii="Arial" w:eastAsia="Arial" w:hAnsi="Arial"/>
          <w:sz w:val="22"/>
          <w:szCs w:val="28"/>
        </w:rPr>
      </w:pPr>
      <w:r w:rsidRPr="003164A5">
        <w:rPr>
          <w:rFonts w:ascii="Arial" w:eastAsia="Arial" w:hAnsi="Arial"/>
          <w:sz w:val="22"/>
          <w:szCs w:val="28"/>
        </w:rPr>
        <w:t>Zentrale Ansprechpartner der HIL werden bei Vertragsschluss benannt. Weitere fachliche oder DV-technische Ansprechpartner können während der Vertragslaufzeit in Textform ergänzt oder geändert werden.</w:t>
      </w:r>
    </w:p>
    <w:p w14:paraId="245F0C2A" w14:textId="77777777" w:rsidR="003164A5" w:rsidRPr="00C127F1" w:rsidRDefault="003164A5" w:rsidP="003164A5">
      <w:pPr>
        <w:pStyle w:val="Listenabsatz"/>
        <w:ind w:left="474"/>
        <w:jc w:val="both"/>
        <w:rPr>
          <w:rFonts w:ascii="Arial" w:eastAsia="Arial" w:hAnsi="Arial"/>
          <w:sz w:val="22"/>
          <w:szCs w:val="28"/>
        </w:rPr>
      </w:pPr>
    </w:p>
    <w:p w14:paraId="6D626140" w14:textId="448D2D03" w:rsidR="003164A5" w:rsidRDefault="003164A5" w:rsidP="003164A5">
      <w:pPr>
        <w:pStyle w:val="Listenabsatz"/>
        <w:numPr>
          <w:ilvl w:val="0"/>
          <w:numId w:val="25"/>
        </w:numPr>
        <w:jc w:val="both"/>
        <w:rPr>
          <w:rFonts w:ascii="Arial" w:eastAsia="Arial" w:hAnsi="Arial"/>
          <w:sz w:val="22"/>
          <w:szCs w:val="28"/>
        </w:rPr>
      </w:pPr>
      <w:r w:rsidRPr="003164A5">
        <w:rPr>
          <w:rFonts w:ascii="Arial" w:eastAsia="Arial" w:hAnsi="Arial"/>
          <w:sz w:val="22"/>
          <w:szCs w:val="28"/>
        </w:rPr>
        <w:t>Der Auftragnehmer benennt spätestens bei Vertragsschluss einen zentralen kaufmännischen Ansprechpartner, einen zentralen fachlichen Ansprechpartner sowie – soweit für Katalog, Datenübermittlung oder elektronische Bestellabwicklung erforderlich – einen DV-technischen Ansprechpartner.</w:t>
      </w:r>
    </w:p>
    <w:p w14:paraId="7239C4B7" w14:textId="77777777" w:rsidR="003164A5" w:rsidRPr="00C127F1" w:rsidRDefault="003164A5" w:rsidP="003164A5">
      <w:pPr>
        <w:pStyle w:val="Listenabsatz"/>
        <w:ind w:left="474"/>
        <w:jc w:val="both"/>
        <w:rPr>
          <w:rFonts w:ascii="Arial" w:eastAsia="Arial" w:hAnsi="Arial"/>
          <w:sz w:val="22"/>
          <w:szCs w:val="28"/>
        </w:rPr>
      </w:pPr>
    </w:p>
    <w:p w14:paraId="2D3C930C" w14:textId="43400894" w:rsidR="003164A5" w:rsidRPr="00C127F1" w:rsidRDefault="003164A5" w:rsidP="003164A5">
      <w:pPr>
        <w:pStyle w:val="Listenabsatz"/>
        <w:numPr>
          <w:ilvl w:val="0"/>
          <w:numId w:val="25"/>
        </w:numPr>
        <w:jc w:val="both"/>
        <w:rPr>
          <w:rFonts w:ascii="Arial" w:eastAsia="Arial" w:hAnsi="Arial"/>
          <w:sz w:val="22"/>
          <w:szCs w:val="28"/>
        </w:rPr>
      </w:pPr>
      <w:r w:rsidRPr="003164A5">
        <w:rPr>
          <w:rFonts w:ascii="Arial" w:eastAsia="Arial" w:hAnsi="Arial"/>
          <w:sz w:val="22"/>
          <w:szCs w:val="28"/>
        </w:rPr>
        <w:t>Die benannten Ansprechpartner koordinieren die operative Vertragsdurchführung. Sie führen bei Bedarf, mindestens jedoch einmal halbjährlich, Abstimmungsgespräche. Bei besonderen Anlässen können zusätzliche Abstimmungen verlangt werden.</w:t>
      </w:r>
    </w:p>
    <w:p w14:paraId="518E5F36" w14:textId="77777777" w:rsidR="003164A5" w:rsidRDefault="003164A5"/>
    <w:p w14:paraId="54B0C49A" w14:textId="4EC163C2" w:rsidR="002A5E12" w:rsidRDefault="002A5E12" w:rsidP="00E32732">
      <w:pPr>
        <w:pStyle w:val="berschrift1"/>
        <w:rPr>
          <w:rFonts w:eastAsia="Arial"/>
        </w:rPr>
      </w:pPr>
      <w:bookmarkStart w:id="13" w:name="_Toc236982854"/>
      <w:r w:rsidRPr="00E32732">
        <w:rPr>
          <w:rFonts w:eastAsia="Arial"/>
        </w:rPr>
        <w:t>§ 1</w:t>
      </w:r>
      <w:r w:rsidR="006B03A9">
        <w:rPr>
          <w:rFonts w:eastAsia="Arial"/>
        </w:rPr>
        <w:t>3</w:t>
      </w:r>
      <w:r w:rsidRPr="00E32732">
        <w:rPr>
          <w:rFonts w:eastAsia="Arial"/>
        </w:rPr>
        <w:t xml:space="preserve"> UNTERAUFTRAGNEHMER</w:t>
      </w:r>
      <w:bookmarkEnd w:id="13"/>
    </w:p>
    <w:p w14:paraId="105FD9A7" w14:textId="77777777" w:rsidR="00A623DE" w:rsidRPr="00A623DE" w:rsidRDefault="00A623DE" w:rsidP="00A623DE"/>
    <w:p w14:paraId="1C73303F" w14:textId="65894734" w:rsidR="002A5E12" w:rsidRDefault="002A5E12" w:rsidP="003D5640">
      <w:pPr>
        <w:pStyle w:val="Listenabsatz"/>
        <w:numPr>
          <w:ilvl w:val="0"/>
          <w:numId w:val="17"/>
        </w:numPr>
        <w:jc w:val="both"/>
        <w:rPr>
          <w:rFonts w:ascii="Arial" w:eastAsia="Arial" w:hAnsi="Arial"/>
          <w:sz w:val="22"/>
          <w:szCs w:val="28"/>
        </w:rPr>
      </w:pPr>
      <w:r w:rsidRPr="00C127F1">
        <w:rPr>
          <w:rFonts w:ascii="Arial" w:eastAsia="Arial" w:hAnsi="Arial"/>
          <w:sz w:val="22"/>
          <w:szCs w:val="28"/>
        </w:rPr>
        <w:t>Der Auftragnehmer darf Unterauftragnehmer nur einsetzen, soweit diese im Vergabeverfahren benannt wurden oder die HIL dem späteren Einsatz vorher schriftlich zugestimmt hat.</w:t>
      </w:r>
    </w:p>
    <w:p w14:paraId="105EC624" w14:textId="77777777" w:rsidR="00C127F1" w:rsidRPr="00C127F1" w:rsidRDefault="00C127F1" w:rsidP="00C127F1">
      <w:pPr>
        <w:pStyle w:val="Listenabsatz"/>
        <w:ind w:left="474"/>
        <w:jc w:val="both"/>
        <w:rPr>
          <w:rFonts w:ascii="Arial" w:eastAsia="Arial" w:hAnsi="Arial"/>
          <w:sz w:val="22"/>
          <w:szCs w:val="28"/>
        </w:rPr>
      </w:pPr>
    </w:p>
    <w:p w14:paraId="0A0EB4BC" w14:textId="66BE016C" w:rsidR="002A5E12" w:rsidRDefault="002A5E12" w:rsidP="003D5640">
      <w:pPr>
        <w:pStyle w:val="Listenabsatz"/>
        <w:numPr>
          <w:ilvl w:val="0"/>
          <w:numId w:val="17"/>
        </w:numPr>
        <w:jc w:val="both"/>
        <w:rPr>
          <w:rFonts w:ascii="Arial" w:eastAsia="Arial" w:hAnsi="Arial"/>
          <w:sz w:val="22"/>
          <w:szCs w:val="28"/>
        </w:rPr>
      </w:pPr>
      <w:r w:rsidRPr="00C127F1">
        <w:rPr>
          <w:rFonts w:ascii="Arial" w:eastAsia="Arial" w:hAnsi="Arial"/>
          <w:sz w:val="22"/>
          <w:szCs w:val="28"/>
        </w:rPr>
        <w:t>Der Auftragnehmer bleibt für Leistungen von Unterauftragnehmern in vollem Umfang verantwortlich.</w:t>
      </w:r>
    </w:p>
    <w:p w14:paraId="75DD8D10" w14:textId="77777777" w:rsidR="00C127F1" w:rsidRPr="00C127F1" w:rsidRDefault="00C127F1" w:rsidP="00C127F1">
      <w:pPr>
        <w:pStyle w:val="Listenabsatz"/>
        <w:ind w:left="474"/>
        <w:jc w:val="both"/>
        <w:rPr>
          <w:rFonts w:ascii="Arial" w:eastAsia="Arial" w:hAnsi="Arial"/>
          <w:sz w:val="22"/>
          <w:szCs w:val="28"/>
        </w:rPr>
      </w:pPr>
    </w:p>
    <w:p w14:paraId="71384D96" w14:textId="4FF38096" w:rsidR="002A5E12" w:rsidRPr="00C127F1" w:rsidRDefault="002A5E12" w:rsidP="003D5640">
      <w:pPr>
        <w:pStyle w:val="Listenabsatz"/>
        <w:numPr>
          <w:ilvl w:val="0"/>
          <w:numId w:val="17"/>
        </w:numPr>
        <w:jc w:val="both"/>
        <w:rPr>
          <w:rFonts w:ascii="Arial" w:eastAsia="Arial" w:hAnsi="Arial"/>
          <w:sz w:val="22"/>
          <w:szCs w:val="28"/>
        </w:rPr>
      </w:pPr>
      <w:r w:rsidRPr="00C127F1">
        <w:rPr>
          <w:rFonts w:ascii="Arial" w:eastAsia="Arial" w:hAnsi="Arial"/>
          <w:sz w:val="22"/>
          <w:szCs w:val="28"/>
        </w:rPr>
        <w:t xml:space="preserve">Der Auftragnehmer verpflichtet sich, keine Unterauftragnehmer oder sonstigen zur Leistungserbringung eingesetzten Unternehmen mit Sitz oder Standort in einem der in Anlage 3 </w:t>
      </w:r>
      <w:r w:rsidRPr="00C127F1">
        <w:rPr>
          <w:rFonts w:ascii="Arial" w:eastAsia="Arial" w:hAnsi="Arial"/>
          <w:sz w:val="22"/>
          <w:szCs w:val="28"/>
        </w:rPr>
        <w:lastRenderedPageBreak/>
        <w:t xml:space="preserve">Anhang </w:t>
      </w:r>
      <w:r w:rsidR="00B321C8">
        <w:rPr>
          <w:rFonts w:ascii="Arial" w:eastAsia="Arial" w:hAnsi="Arial"/>
          <w:sz w:val="22"/>
          <w:szCs w:val="28"/>
        </w:rPr>
        <w:t>1</w:t>
      </w:r>
      <w:r w:rsidRPr="00C127F1">
        <w:rPr>
          <w:rFonts w:ascii="Arial" w:eastAsia="Arial" w:hAnsi="Arial"/>
          <w:sz w:val="22"/>
          <w:szCs w:val="28"/>
        </w:rPr>
        <w:t xml:space="preserve"> genannten Staaten einzusetzen, soweit und solange dies nach den Vergabe- und Vertragsunterlagen ausgeschlossen ist.</w:t>
      </w:r>
    </w:p>
    <w:p w14:paraId="17C1853B" w14:textId="77777777" w:rsidR="002A5E12" w:rsidRDefault="002A5E12" w:rsidP="0039519B"/>
    <w:p w14:paraId="180563AA" w14:textId="2DC1CFA6" w:rsidR="002A5E12" w:rsidRDefault="002A5E12" w:rsidP="00E32732">
      <w:pPr>
        <w:pStyle w:val="berschrift1"/>
        <w:rPr>
          <w:rFonts w:eastAsia="Arial"/>
        </w:rPr>
      </w:pPr>
      <w:bookmarkStart w:id="14" w:name="_Toc236982855"/>
      <w:r w:rsidRPr="00E32732">
        <w:rPr>
          <w:rFonts w:eastAsia="Arial"/>
        </w:rPr>
        <w:t>§ 1</w:t>
      </w:r>
      <w:r w:rsidR="006B03A9">
        <w:rPr>
          <w:rFonts w:eastAsia="Arial"/>
        </w:rPr>
        <w:t>4</w:t>
      </w:r>
      <w:r w:rsidRPr="00E32732">
        <w:rPr>
          <w:rFonts w:eastAsia="Arial"/>
        </w:rPr>
        <w:t xml:space="preserve"> COMPLIANCE / KERNARBEITSNORMEN ILO</w:t>
      </w:r>
      <w:bookmarkEnd w:id="14"/>
    </w:p>
    <w:p w14:paraId="16D39060" w14:textId="77777777" w:rsidR="00A623DE" w:rsidRPr="00A623DE" w:rsidRDefault="00A623DE" w:rsidP="00A623DE">
      <w:pPr>
        <w:rPr>
          <w:rFonts w:eastAsia="Arial"/>
        </w:rPr>
      </w:pPr>
    </w:p>
    <w:p w14:paraId="21CD2117" w14:textId="0C9A7365" w:rsidR="002A5E12" w:rsidRDefault="002A5E12" w:rsidP="003D5640">
      <w:pPr>
        <w:pStyle w:val="Listenabsatz"/>
        <w:numPr>
          <w:ilvl w:val="0"/>
          <w:numId w:val="18"/>
        </w:numPr>
        <w:jc w:val="both"/>
        <w:rPr>
          <w:rFonts w:ascii="Arial" w:eastAsia="Arial" w:hAnsi="Arial"/>
          <w:sz w:val="22"/>
          <w:szCs w:val="28"/>
        </w:rPr>
      </w:pPr>
      <w:r w:rsidRPr="00B321C8">
        <w:rPr>
          <w:rFonts w:ascii="Arial" w:eastAsia="Arial" w:hAnsi="Arial"/>
          <w:sz w:val="22"/>
          <w:szCs w:val="28"/>
        </w:rPr>
        <w:t xml:space="preserve">Der Auftragnehmer verpflichtet sich zur Einhaltung des Code </w:t>
      </w:r>
      <w:proofErr w:type="spellStart"/>
      <w:r w:rsidRPr="00B321C8">
        <w:rPr>
          <w:rFonts w:ascii="Arial" w:eastAsia="Arial" w:hAnsi="Arial"/>
          <w:sz w:val="22"/>
          <w:szCs w:val="28"/>
        </w:rPr>
        <w:t>of</w:t>
      </w:r>
      <w:proofErr w:type="spellEnd"/>
      <w:r w:rsidRPr="00B321C8">
        <w:rPr>
          <w:rFonts w:ascii="Arial" w:eastAsia="Arial" w:hAnsi="Arial"/>
          <w:sz w:val="22"/>
          <w:szCs w:val="28"/>
        </w:rPr>
        <w:t xml:space="preserve"> Conduct der HIL GmbH (Anlage 3 Anhang 4) sowie </w:t>
      </w:r>
      <w:r w:rsidRPr="00C127F1">
        <w:rPr>
          <w:rFonts w:ascii="Arial" w:eastAsia="Arial" w:hAnsi="Arial"/>
          <w:sz w:val="22"/>
          <w:szCs w:val="28"/>
        </w:rPr>
        <w:t>der maßgeblichen Kernarbeitsnormen der Internationalen Arbeitsorganisation (ILO).</w:t>
      </w:r>
    </w:p>
    <w:p w14:paraId="4EAC5177" w14:textId="77777777" w:rsidR="00C127F1" w:rsidRPr="00C127F1" w:rsidRDefault="00C127F1" w:rsidP="00C127F1">
      <w:pPr>
        <w:pStyle w:val="Listenabsatz"/>
        <w:ind w:left="474"/>
        <w:jc w:val="both"/>
        <w:rPr>
          <w:rFonts w:ascii="Arial" w:eastAsia="Arial" w:hAnsi="Arial"/>
          <w:sz w:val="22"/>
          <w:szCs w:val="28"/>
        </w:rPr>
      </w:pPr>
    </w:p>
    <w:p w14:paraId="557B28E6" w14:textId="1068450C" w:rsidR="002A5E12" w:rsidRDefault="002A5E12" w:rsidP="003D5640">
      <w:pPr>
        <w:pStyle w:val="Listenabsatz"/>
        <w:numPr>
          <w:ilvl w:val="0"/>
          <w:numId w:val="18"/>
        </w:numPr>
        <w:jc w:val="both"/>
        <w:rPr>
          <w:rFonts w:ascii="Arial" w:eastAsia="Arial" w:hAnsi="Arial"/>
          <w:sz w:val="22"/>
          <w:szCs w:val="28"/>
        </w:rPr>
      </w:pPr>
      <w:r w:rsidRPr="00C127F1">
        <w:rPr>
          <w:rFonts w:ascii="Arial" w:eastAsia="Arial" w:hAnsi="Arial"/>
          <w:sz w:val="22"/>
          <w:szCs w:val="28"/>
        </w:rPr>
        <w:t>Der Auftragnehmer stellt sicher, dass auch Unterauftragnehmer und sonstige eingesetzte Leistungserbringer die vorstehenden Verpflichtungen einhalten.</w:t>
      </w:r>
    </w:p>
    <w:p w14:paraId="6ED22B22" w14:textId="77777777" w:rsidR="00C127F1" w:rsidRPr="00C127F1" w:rsidRDefault="00C127F1" w:rsidP="00C127F1">
      <w:pPr>
        <w:pStyle w:val="Listenabsatz"/>
        <w:ind w:left="474"/>
        <w:jc w:val="both"/>
        <w:rPr>
          <w:rFonts w:ascii="Arial" w:eastAsia="Arial" w:hAnsi="Arial"/>
          <w:sz w:val="22"/>
          <w:szCs w:val="28"/>
        </w:rPr>
      </w:pPr>
    </w:p>
    <w:p w14:paraId="70DCEC93" w14:textId="7B922D1E" w:rsidR="002A5E12" w:rsidRPr="00C127F1" w:rsidRDefault="002A5E12" w:rsidP="003D5640">
      <w:pPr>
        <w:pStyle w:val="Listenabsatz"/>
        <w:numPr>
          <w:ilvl w:val="0"/>
          <w:numId w:val="18"/>
        </w:numPr>
        <w:jc w:val="both"/>
        <w:rPr>
          <w:rFonts w:ascii="Arial" w:eastAsia="Arial" w:hAnsi="Arial"/>
          <w:sz w:val="22"/>
          <w:szCs w:val="28"/>
        </w:rPr>
      </w:pPr>
      <w:r w:rsidRPr="00C127F1">
        <w:rPr>
          <w:rFonts w:ascii="Arial" w:eastAsia="Arial" w:hAnsi="Arial"/>
          <w:sz w:val="22"/>
          <w:szCs w:val="28"/>
        </w:rPr>
        <w:t>Verstöße gegen wesentliche Compliance-, Sicherheits- oder ILO-Pflichten berechtigen die HIL unbeschadet weitergehender Rechte zur außerordentlichen Kündigung aus wichtigem Grund.</w:t>
      </w:r>
    </w:p>
    <w:p w14:paraId="651191C8" w14:textId="77777777" w:rsidR="002A5E12" w:rsidRDefault="002A5E12" w:rsidP="002A5E12">
      <w:pPr>
        <w:ind w:left="454" w:hanging="340"/>
        <w:rPr>
          <w:rFonts w:ascii="Arial" w:eastAsia="Arial" w:hAnsi="Arial"/>
          <w:sz w:val="20"/>
        </w:rPr>
      </w:pPr>
    </w:p>
    <w:p w14:paraId="666CA841" w14:textId="01B2A089" w:rsidR="002A5E12" w:rsidRDefault="002A5E12" w:rsidP="00E32732">
      <w:pPr>
        <w:pStyle w:val="berschrift1"/>
        <w:rPr>
          <w:rFonts w:eastAsia="Arial"/>
        </w:rPr>
      </w:pPr>
      <w:bookmarkStart w:id="15" w:name="_Toc236982856"/>
      <w:r w:rsidRPr="00E32732">
        <w:rPr>
          <w:rFonts w:eastAsia="Arial"/>
        </w:rPr>
        <w:t>§ 1</w:t>
      </w:r>
      <w:r w:rsidR="006B03A9">
        <w:rPr>
          <w:rFonts w:eastAsia="Arial"/>
        </w:rPr>
        <w:t>5</w:t>
      </w:r>
      <w:r w:rsidRPr="00E32732">
        <w:rPr>
          <w:rFonts w:eastAsia="Arial"/>
        </w:rPr>
        <w:t xml:space="preserve"> ABTRETUNG / ZURÜCKBEHALTUNGSRECHT</w:t>
      </w:r>
      <w:bookmarkEnd w:id="15"/>
    </w:p>
    <w:p w14:paraId="07CC4EEC" w14:textId="77777777" w:rsidR="00A623DE" w:rsidRPr="00A623DE" w:rsidRDefault="00A623DE" w:rsidP="00A623DE">
      <w:pPr>
        <w:rPr>
          <w:rFonts w:eastAsia="Arial"/>
        </w:rPr>
      </w:pPr>
    </w:p>
    <w:p w14:paraId="07FB8559" w14:textId="530F5B49" w:rsidR="00C127F1" w:rsidRDefault="0039519B" w:rsidP="0039519B">
      <w:pPr>
        <w:pStyle w:val="Listenabsatz"/>
        <w:numPr>
          <w:ilvl w:val="0"/>
          <w:numId w:val="19"/>
        </w:numPr>
        <w:jc w:val="both"/>
        <w:rPr>
          <w:rFonts w:ascii="Arial" w:eastAsia="Arial" w:hAnsi="Arial"/>
          <w:sz w:val="22"/>
          <w:szCs w:val="28"/>
        </w:rPr>
      </w:pPr>
      <w:r w:rsidRPr="0039519B">
        <w:rPr>
          <w:rFonts w:ascii="Arial" w:eastAsia="Arial" w:hAnsi="Arial"/>
          <w:sz w:val="22"/>
          <w:szCs w:val="28"/>
        </w:rPr>
        <w:t>Der Auftragnehmer darf Rechte und Pflichten aus diesem Rahmenvertrag nur mit Zustimmung des Auftraggebers an Dritte übertragen. § 354a HGB bleibt unberührt.</w:t>
      </w:r>
    </w:p>
    <w:p w14:paraId="2F9197A6" w14:textId="77777777" w:rsidR="0039519B" w:rsidRPr="00C127F1" w:rsidRDefault="0039519B" w:rsidP="00C127F1">
      <w:pPr>
        <w:pStyle w:val="Listenabsatz"/>
        <w:ind w:left="474"/>
        <w:jc w:val="both"/>
        <w:rPr>
          <w:rFonts w:ascii="Arial" w:eastAsia="Arial" w:hAnsi="Arial"/>
          <w:sz w:val="22"/>
          <w:szCs w:val="28"/>
        </w:rPr>
      </w:pPr>
    </w:p>
    <w:p w14:paraId="4AE95639" w14:textId="3CA1027F" w:rsidR="002A5E12" w:rsidRPr="00C127F1" w:rsidRDefault="002A5E12" w:rsidP="003D5640">
      <w:pPr>
        <w:pStyle w:val="Listenabsatz"/>
        <w:numPr>
          <w:ilvl w:val="0"/>
          <w:numId w:val="19"/>
        </w:numPr>
        <w:jc w:val="both"/>
        <w:rPr>
          <w:rFonts w:ascii="Arial" w:eastAsia="Arial" w:hAnsi="Arial"/>
          <w:sz w:val="22"/>
          <w:szCs w:val="28"/>
        </w:rPr>
      </w:pPr>
      <w:r w:rsidRPr="00C127F1">
        <w:rPr>
          <w:rFonts w:ascii="Arial" w:eastAsia="Arial" w:hAnsi="Arial"/>
          <w:sz w:val="22"/>
          <w:szCs w:val="28"/>
        </w:rPr>
        <w:t>Dem Auftragnehmer steht ein Zurückbehaltungsrecht nur insoweit zu, als sein Gegenanspruch unbestritten oder rechtskräftig festgestellt ist und die HIL dem nicht vorrangig entgegenstehende Interessen entgegensetzen kann.</w:t>
      </w:r>
    </w:p>
    <w:p w14:paraId="58B15621" w14:textId="77777777" w:rsidR="002A5E12" w:rsidRDefault="002A5E12" w:rsidP="002A5E12">
      <w:pPr>
        <w:ind w:left="454" w:hanging="340"/>
        <w:rPr>
          <w:rFonts w:ascii="Arial" w:eastAsia="Arial" w:hAnsi="Arial"/>
          <w:sz w:val="20"/>
        </w:rPr>
      </w:pPr>
    </w:p>
    <w:p w14:paraId="749D9F8C" w14:textId="7B97C28E" w:rsidR="002A5E12" w:rsidRDefault="002A5E12" w:rsidP="00E32732">
      <w:pPr>
        <w:pStyle w:val="berschrift1"/>
        <w:rPr>
          <w:rFonts w:eastAsia="Arial"/>
        </w:rPr>
      </w:pPr>
      <w:bookmarkStart w:id="16" w:name="_Toc236982857"/>
      <w:r w:rsidRPr="00E32732">
        <w:rPr>
          <w:rFonts w:eastAsia="Arial"/>
        </w:rPr>
        <w:t>§ 1</w:t>
      </w:r>
      <w:r w:rsidR="006B03A9">
        <w:rPr>
          <w:rFonts w:eastAsia="Arial"/>
        </w:rPr>
        <w:t>6</w:t>
      </w:r>
      <w:r w:rsidRPr="00E32732">
        <w:rPr>
          <w:rFonts w:eastAsia="Arial"/>
        </w:rPr>
        <w:t xml:space="preserve"> ANWENDBARES RECHT / GERICHTSSTAND</w:t>
      </w:r>
      <w:bookmarkEnd w:id="16"/>
    </w:p>
    <w:p w14:paraId="6BD61D27" w14:textId="77777777" w:rsidR="0039519B" w:rsidRPr="0039519B" w:rsidRDefault="0039519B" w:rsidP="0039519B">
      <w:pPr>
        <w:rPr>
          <w:rFonts w:eastAsia="Arial"/>
        </w:rPr>
      </w:pPr>
    </w:p>
    <w:p w14:paraId="5DFEABB4" w14:textId="42CD7F9D" w:rsidR="002A5E12" w:rsidRDefault="002A5E12" w:rsidP="003D5640">
      <w:pPr>
        <w:pStyle w:val="Listenabsatz"/>
        <w:numPr>
          <w:ilvl w:val="0"/>
          <w:numId w:val="20"/>
        </w:numPr>
        <w:jc w:val="both"/>
        <w:rPr>
          <w:rFonts w:ascii="Arial" w:eastAsia="Arial" w:hAnsi="Arial"/>
          <w:sz w:val="22"/>
          <w:szCs w:val="28"/>
        </w:rPr>
      </w:pPr>
      <w:r w:rsidRPr="00C127F1">
        <w:rPr>
          <w:rFonts w:ascii="Arial" w:eastAsia="Arial" w:hAnsi="Arial"/>
          <w:sz w:val="22"/>
          <w:szCs w:val="28"/>
        </w:rPr>
        <w:t>Für diese Rahmenvereinbarung und alle Einzelabrufe gilt deutsches Recht unter Ausschluss des UN-Kaufrechts (CISG).</w:t>
      </w:r>
    </w:p>
    <w:p w14:paraId="48427FBD" w14:textId="77777777" w:rsidR="00C127F1" w:rsidRPr="00C127F1" w:rsidRDefault="00C127F1" w:rsidP="00C127F1">
      <w:pPr>
        <w:pStyle w:val="Listenabsatz"/>
        <w:ind w:left="474"/>
        <w:jc w:val="both"/>
        <w:rPr>
          <w:rFonts w:ascii="Arial" w:eastAsia="Arial" w:hAnsi="Arial"/>
          <w:sz w:val="22"/>
          <w:szCs w:val="28"/>
        </w:rPr>
      </w:pPr>
    </w:p>
    <w:p w14:paraId="0E0DFD53" w14:textId="67DF1456" w:rsidR="002A5E12" w:rsidRPr="00C127F1" w:rsidRDefault="002A5E12" w:rsidP="003D5640">
      <w:pPr>
        <w:pStyle w:val="Listenabsatz"/>
        <w:numPr>
          <w:ilvl w:val="0"/>
          <w:numId w:val="20"/>
        </w:numPr>
        <w:jc w:val="both"/>
        <w:rPr>
          <w:rFonts w:ascii="Arial" w:eastAsia="Arial" w:hAnsi="Arial"/>
          <w:sz w:val="22"/>
          <w:szCs w:val="28"/>
        </w:rPr>
      </w:pPr>
      <w:r w:rsidRPr="00C127F1">
        <w:rPr>
          <w:rFonts w:ascii="Arial" w:eastAsia="Arial" w:hAnsi="Arial"/>
          <w:sz w:val="22"/>
          <w:szCs w:val="28"/>
        </w:rPr>
        <w:t>Ausschließlicher Gerichtsstand für alle Streitigkeiten aus oder im Zusammenhang mit dieser Rahmenvereinbarung ist Bonn. Die HIL ist berechtigt, den Auftragnehmer auch an dessen allgemeinem Gerichtsstand in Anspruch zu nehmen.</w:t>
      </w:r>
    </w:p>
    <w:p w14:paraId="65766FA1" w14:textId="10295B28" w:rsidR="004B6B30" w:rsidRDefault="004B6B30">
      <w:pPr>
        <w:rPr>
          <w:rFonts w:ascii="Arial" w:eastAsia="Arial" w:hAnsi="Arial"/>
          <w:sz w:val="20"/>
        </w:rPr>
      </w:pPr>
    </w:p>
    <w:p w14:paraId="5341CE8A" w14:textId="77777777" w:rsidR="0039519B" w:rsidRDefault="0039519B"/>
    <w:p w14:paraId="18D1C00F" w14:textId="77777777" w:rsidR="00B321C8" w:rsidRDefault="00B321C8"/>
    <w:p w14:paraId="41D13F0D" w14:textId="77777777" w:rsidR="00B321C8" w:rsidRDefault="00B321C8"/>
    <w:p w14:paraId="6DC0F877" w14:textId="77777777" w:rsidR="00B321C8" w:rsidRDefault="00B321C8"/>
    <w:p w14:paraId="66A16413" w14:textId="77777777" w:rsidR="00B321C8" w:rsidRDefault="00B321C8"/>
    <w:p w14:paraId="73C909F7" w14:textId="77777777" w:rsidR="00B321C8" w:rsidRDefault="00B321C8"/>
    <w:p w14:paraId="2959BC88" w14:textId="77777777" w:rsidR="00B321C8" w:rsidRDefault="00B321C8"/>
    <w:p w14:paraId="3C814A09" w14:textId="77777777" w:rsidR="00B321C8" w:rsidRDefault="00B321C8"/>
    <w:p w14:paraId="49BBFFF7" w14:textId="53DCB95E" w:rsidR="002A5E12" w:rsidRDefault="002A5E12" w:rsidP="0039519B">
      <w:pPr>
        <w:pStyle w:val="berschrift1"/>
        <w:rPr>
          <w:rFonts w:eastAsia="Arial"/>
        </w:rPr>
      </w:pPr>
      <w:bookmarkStart w:id="17" w:name="_Toc236982858"/>
      <w:r w:rsidRPr="0039519B">
        <w:rPr>
          <w:rFonts w:eastAsia="Arial"/>
        </w:rPr>
        <w:lastRenderedPageBreak/>
        <w:t xml:space="preserve">§ </w:t>
      </w:r>
      <w:r w:rsidR="006B03A9">
        <w:rPr>
          <w:rFonts w:eastAsia="Arial"/>
        </w:rPr>
        <w:t>17</w:t>
      </w:r>
      <w:r w:rsidRPr="0039519B">
        <w:rPr>
          <w:rFonts w:eastAsia="Arial"/>
        </w:rPr>
        <w:t xml:space="preserve"> SCHLUSSBESTIMMUNGEN</w:t>
      </w:r>
      <w:bookmarkEnd w:id="17"/>
    </w:p>
    <w:p w14:paraId="07B04C0A" w14:textId="77777777" w:rsidR="0039519B" w:rsidRPr="0039519B" w:rsidRDefault="0039519B" w:rsidP="0039519B">
      <w:pPr>
        <w:rPr>
          <w:rFonts w:eastAsia="Arial"/>
        </w:rPr>
      </w:pPr>
    </w:p>
    <w:p w14:paraId="4C578404" w14:textId="7F025236" w:rsidR="002A5E12" w:rsidRDefault="002A5E12" w:rsidP="003D5640">
      <w:pPr>
        <w:pStyle w:val="Listenabsatz"/>
        <w:numPr>
          <w:ilvl w:val="0"/>
          <w:numId w:val="21"/>
        </w:numPr>
        <w:jc w:val="both"/>
        <w:rPr>
          <w:rFonts w:ascii="Arial" w:eastAsia="Arial" w:hAnsi="Arial"/>
          <w:sz w:val="22"/>
          <w:szCs w:val="28"/>
        </w:rPr>
      </w:pPr>
      <w:r w:rsidRPr="00C127F1">
        <w:rPr>
          <w:rFonts w:ascii="Arial" w:eastAsia="Arial" w:hAnsi="Arial"/>
          <w:sz w:val="22"/>
          <w:szCs w:val="28"/>
        </w:rPr>
        <w:t>Änderungen und Ergänzungen dieser Rahmenvereinbarung bedürfen der Schriftform. Dies gilt auch für die Änderung dieses Schriftformerfordernisses.</w:t>
      </w:r>
    </w:p>
    <w:p w14:paraId="2E182402" w14:textId="77777777" w:rsidR="00C127F1" w:rsidRPr="00C127F1" w:rsidRDefault="00C127F1" w:rsidP="00C127F1">
      <w:pPr>
        <w:pStyle w:val="Listenabsatz"/>
        <w:ind w:left="474"/>
        <w:jc w:val="both"/>
        <w:rPr>
          <w:rFonts w:ascii="Arial" w:eastAsia="Arial" w:hAnsi="Arial"/>
          <w:sz w:val="22"/>
          <w:szCs w:val="28"/>
        </w:rPr>
      </w:pPr>
    </w:p>
    <w:p w14:paraId="54706CC3" w14:textId="085006C5" w:rsidR="002A5E12" w:rsidRDefault="002A5E12" w:rsidP="003D5640">
      <w:pPr>
        <w:pStyle w:val="Listenabsatz"/>
        <w:numPr>
          <w:ilvl w:val="0"/>
          <w:numId w:val="21"/>
        </w:numPr>
        <w:jc w:val="both"/>
        <w:rPr>
          <w:rFonts w:ascii="Arial" w:eastAsia="Arial" w:hAnsi="Arial"/>
          <w:sz w:val="22"/>
          <w:szCs w:val="28"/>
        </w:rPr>
      </w:pPr>
      <w:r w:rsidRPr="00C127F1">
        <w:rPr>
          <w:rFonts w:ascii="Arial" w:eastAsia="Arial" w:hAnsi="Arial"/>
          <w:sz w:val="22"/>
          <w:szCs w:val="28"/>
        </w:rPr>
        <w:t>Sollte eine Bestimmung dieser Rahmenvereinbarung ganz oder teilweise unwirksam sein oder werden, bleibt die Wirksamkeit der übrigen Bestimmungen unberührt. Die Vertragsparteien werden die unwirksame Bestimmung durch eine wirksame Regelung ersetzen, die dem wirtschaftlichen Zweck der unwirksamen Bestimmung möglichst nahekommt.</w:t>
      </w:r>
    </w:p>
    <w:p w14:paraId="75DE3CA1" w14:textId="5D800868" w:rsidR="00745FB9" w:rsidRDefault="00745FB9" w:rsidP="00B321C8">
      <w:pPr>
        <w:pStyle w:val="berschrift1"/>
        <w:rPr>
          <w:rFonts w:ascii="Arial" w:hAnsi="Arial" w:cs="Arial"/>
          <w:bCs/>
        </w:rPr>
      </w:pPr>
      <w:r w:rsidRPr="00745FB9">
        <w:rPr>
          <w:rFonts w:ascii="Arial" w:eastAsia="Arial" w:hAnsi="Arial"/>
          <w:b/>
          <w:sz w:val="28"/>
          <w:szCs w:val="28"/>
        </w:rPr>
        <w:br/>
      </w:r>
    </w:p>
    <w:p w14:paraId="43F2619C" w14:textId="77777777" w:rsidR="00411B00" w:rsidRDefault="00411B00" w:rsidP="00D1667A">
      <w:pPr>
        <w:ind w:left="540" w:hanging="540"/>
        <w:jc w:val="both"/>
        <w:rPr>
          <w:rFonts w:ascii="Arial" w:hAnsi="Arial" w:cs="Arial"/>
          <w:bCs/>
        </w:rPr>
      </w:pPr>
    </w:p>
    <w:p w14:paraId="03D8F6DC" w14:textId="77777777" w:rsidR="00411B00" w:rsidRDefault="00411B00" w:rsidP="00D1667A">
      <w:pPr>
        <w:ind w:left="540" w:hanging="540"/>
        <w:jc w:val="both"/>
        <w:rPr>
          <w:rFonts w:ascii="Arial" w:hAnsi="Arial" w:cs="Arial"/>
          <w:bCs/>
        </w:rPr>
      </w:pPr>
    </w:p>
    <w:p w14:paraId="2125FC5F" w14:textId="77777777" w:rsidR="00745FB9" w:rsidRDefault="00745FB9" w:rsidP="00745FB9">
      <w:pPr>
        <w:rPr>
          <w:rFonts w:ascii="Arial" w:eastAsia="Arial" w:hAnsi="Arial"/>
          <w:sz w:val="20"/>
        </w:rPr>
      </w:pPr>
      <w:r>
        <w:rPr>
          <w:rFonts w:ascii="Arial" w:eastAsia="Arial" w:hAnsi="Arial"/>
          <w:sz w:val="20"/>
        </w:rPr>
        <w:t>Ort, Datum: ____________________________</w:t>
      </w:r>
    </w:p>
    <w:p w14:paraId="628AECFB" w14:textId="77777777" w:rsidR="00C8676A" w:rsidRDefault="00C8676A" w:rsidP="00745FB9"/>
    <w:p w14:paraId="7C6E9DDB" w14:textId="77777777" w:rsidR="00411B00" w:rsidRDefault="00411B00" w:rsidP="00745FB9"/>
    <w:tbl>
      <w:tblPr>
        <w:tblStyle w:val="Tabellenraster"/>
        <w:tblW w:w="0" w:type="auto"/>
        <w:jc w:val="center"/>
        <w:tblLook w:val="04A0" w:firstRow="1" w:lastRow="0" w:firstColumn="1" w:lastColumn="0" w:noHBand="0" w:noVBand="1"/>
      </w:tblPr>
      <w:tblGrid>
        <w:gridCol w:w="4536"/>
        <w:gridCol w:w="4536"/>
      </w:tblGrid>
      <w:tr w:rsidR="00745FB9" w14:paraId="6570ADA0" w14:textId="77777777" w:rsidTr="004B76D9">
        <w:trPr>
          <w:trHeight w:val="567"/>
          <w:jc w:val="center"/>
        </w:trPr>
        <w:tc>
          <w:tcPr>
            <w:tcW w:w="4536" w:type="dxa"/>
            <w:vAlign w:val="center"/>
          </w:tcPr>
          <w:p w14:paraId="0E8A2E94" w14:textId="77777777" w:rsidR="00745FB9" w:rsidRPr="00745FB9" w:rsidRDefault="00745FB9" w:rsidP="004B76D9">
            <w:pPr>
              <w:rPr>
                <w:lang w:val="de-DE"/>
              </w:rPr>
            </w:pPr>
            <w:r w:rsidRPr="00745FB9">
              <w:rPr>
                <w:rFonts w:ascii="Arial" w:eastAsia="Arial" w:hAnsi="Arial"/>
                <w:b/>
                <w:sz w:val="20"/>
                <w:lang w:val="de-DE"/>
              </w:rPr>
              <w:t>Für die HIL Heeresinstandsetzungslogistik GmbH</w:t>
            </w:r>
          </w:p>
        </w:tc>
        <w:tc>
          <w:tcPr>
            <w:tcW w:w="4536" w:type="dxa"/>
            <w:vAlign w:val="center"/>
          </w:tcPr>
          <w:p w14:paraId="66299CC9" w14:textId="77777777" w:rsidR="00745FB9" w:rsidRDefault="00745FB9" w:rsidP="004B76D9">
            <w:r>
              <w:rPr>
                <w:rFonts w:ascii="Arial" w:eastAsia="Arial" w:hAnsi="Arial"/>
                <w:b/>
                <w:sz w:val="20"/>
              </w:rPr>
              <w:t xml:space="preserve">Für den </w:t>
            </w:r>
            <w:proofErr w:type="spellStart"/>
            <w:r>
              <w:rPr>
                <w:rFonts w:ascii="Arial" w:eastAsia="Arial" w:hAnsi="Arial"/>
                <w:b/>
                <w:sz w:val="20"/>
              </w:rPr>
              <w:t>Auftragnehmer</w:t>
            </w:r>
            <w:proofErr w:type="spellEnd"/>
          </w:p>
        </w:tc>
      </w:tr>
      <w:tr w:rsidR="00745FB9" w14:paraId="0560FBA0" w14:textId="77777777" w:rsidTr="004B76D9">
        <w:trPr>
          <w:trHeight w:val="567"/>
          <w:jc w:val="center"/>
        </w:trPr>
        <w:tc>
          <w:tcPr>
            <w:tcW w:w="4536" w:type="dxa"/>
            <w:vAlign w:val="center"/>
          </w:tcPr>
          <w:p w14:paraId="06D3AB3D" w14:textId="77777777" w:rsidR="00411B00" w:rsidRDefault="00411B00" w:rsidP="004B76D9">
            <w:pPr>
              <w:jc w:val="center"/>
              <w:rPr>
                <w:rFonts w:ascii="Arial" w:eastAsia="Arial" w:hAnsi="Arial"/>
                <w:sz w:val="20"/>
              </w:rPr>
            </w:pPr>
          </w:p>
          <w:p w14:paraId="26CFBC61" w14:textId="77777777" w:rsidR="00411B00" w:rsidRDefault="00411B00" w:rsidP="004B76D9">
            <w:pPr>
              <w:jc w:val="center"/>
              <w:rPr>
                <w:rFonts w:ascii="Arial" w:eastAsia="Arial" w:hAnsi="Arial"/>
                <w:sz w:val="20"/>
              </w:rPr>
            </w:pPr>
          </w:p>
          <w:p w14:paraId="47B11B59" w14:textId="05910093" w:rsidR="00745FB9" w:rsidRDefault="00745FB9" w:rsidP="004B76D9">
            <w:pPr>
              <w:jc w:val="center"/>
              <w:rPr>
                <w:rFonts w:ascii="Arial" w:eastAsia="Arial" w:hAnsi="Arial"/>
                <w:sz w:val="20"/>
              </w:rPr>
            </w:pPr>
            <w:r>
              <w:rPr>
                <w:rFonts w:ascii="Arial" w:eastAsia="Arial" w:hAnsi="Arial"/>
                <w:sz w:val="20"/>
              </w:rPr>
              <w:br/>
              <w:t>________________________________</w:t>
            </w:r>
          </w:p>
          <w:p w14:paraId="2EC1AE77" w14:textId="77777777" w:rsidR="00411B00" w:rsidRDefault="00411B00" w:rsidP="00411B00"/>
        </w:tc>
        <w:tc>
          <w:tcPr>
            <w:tcW w:w="4536" w:type="dxa"/>
            <w:vAlign w:val="center"/>
          </w:tcPr>
          <w:p w14:paraId="6554E98F" w14:textId="77777777" w:rsidR="00411B00" w:rsidRDefault="00411B00" w:rsidP="004B76D9">
            <w:pPr>
              <w:jc w:val="center"/>
              <w:rPr>
                <w:rFonts w:ascii="Arial" w:eastAsia="Arial" w:hAnsi="Arial"/>
                <w:sz w:val="20"/>
              </w:rPr>
            </w:pPr>
          </w:p>
          <w:p w14:paraId="574ECED1" w14:textId="015CEF4C" w:rsidR="00745FB9" w:rsidRDefault="00745FB9" w:rsidP="004B76D9">
            <w:pPr>
              <w:jc w:val="center"/>
            </w:pPr>
            <w:r>
              <w:rPr>
                <w:rFonts w:ascii="Arial" w:eastAsia="Arial" w:hAnsi="Arial"/>
                <w:sz w:val="20"/>
              </w:rPr>
              <w:br/>
              <w:t>________________________________</w:t>
            </w:r>
          </w:p>
        </w:tc>
      </w:tr>
    </w:tbl>
    <w:p w14:paraId="5B63DD19" w14:textId="77777777" w:rsidR="00745FB9" w:rsidRPr="00D616B7" w:rsidRDefault="00745FB9" w:rsidP="00C8676A">
      <w:pPr>
        <w:jc w:val="both"/>
        <w:rPr>
          <w:rFonts w:ascii="Arial" w:hAnsi="Arial" w:cs="Arial"/>
          <w:bCs/>
        </w:rPr>
      </w:pPr>
    </w:p>
    <w:sectPr w:rsidR="00745FB9" w:rsidRPr="00D616B7" w:rsidSect="00DE2ECB">
      <w:headerReference w:type="default" r:id="rId8"/>
      <w:footerReference w:type="default" r:id="rId9"/>
      <w:pgSz w:w="12240" w:h="15840"/>
      <w:pgMar w:top="1417" w:right="1417" w:bottom="1134"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94290" w14:textId="77777777" w:rsidR="00F15574" w:rsidRDefault="00F15574">
      <w:r>
        <w:separator/>
      </w:r>
    </w:p>
  </w:endnote>
  <w:endnote w:type="continuationSeparator" w:id="0">
    <w:p w14:paraId="20046236" w14:textId="77777777" w:rsidR="00F15574" w:rsidRDefault="00F15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344031"/>
      <w:docPartObj>
        <w:docPartGallery w:val="Page Numbers (Bottom of Page)"/>
        <w:docPartUnique/>
      </w:docPartObj>
    </w:sdtPr>
    <w:sdtEndPr>
      <w:rPr>
        <w:rFonts w:ascii="Arial" w:hAnsi="Arial" w:cs="Arial"/>
        <w:sz w:val="20"/>
      </w:rPr>
    </w:sdtEndPr>
    <w:sdtContent>
      <w:p w14:paraId="403C27E9" w14:textId="77777777" w:rsidR="005E2AF9" w:rsidRDefault="005E2AF9">
        <w:pPr>
          <w:pStyle w:val="Fuzeile"/>
          <w:jc w:val="center"/>
        </w:pPr>
        <w:r>
          <w:rPr>
            <w:noProof/>
          </w:rPr>
          <mc:AlternateContent>
            <mc:Choice Requires="wps">
              <w:drawing>
                <wp:inline distT="0" distB="0" distL="0" distR="0" wp14:anchorId="09E86BBE" wp14:editId="347A09ED">
                  <wp:extent cx="5467350" cy="45085"/>
                  <wp:effectExtent l="0" t="9525" r="0" b="2540"/>
                  <wp:docPr id="2" name="Flussdiagramm: Verzweigung 2"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30BDBB7A" id="_x0000_t110" coordsize="21600,21600" o:spt="110" path="m10800,l,10800,10800,21600,21600,10800xe">
                  <v:stroke joinstyle="miter"/>
                  <v:path gradientshapeok="t" o:connecttype="rect" textboxrect="5400,5400,16200,16200"/>
                </v:shapetype>
                <v:shape id="Flussdiagramm: Verzweigung 2"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GmCgIAABYEAAAOAAAAZHJzL2Uyb0RvYy54bWysU02P0zAQvSPxHyzfadrS7i5R09WqVQFp&#10;+ZAWuDuOnVg4HjN2my6/nrEbtRVwQvhgeTwzb948j1f3x96yg8JgwFV8NplyppyExri24l+/7F7d&#10;cRaicI2w4FTFn1Xg9+uXL1aDL9UcOrCNQkYgLpSDr3gXoy+LIshO9SJMwCtHTg3Yi0gmtkWDYiD0&#10;3hbz6fSmGAAbjyBVCHS7PTn5OuNrrWT8pHVQkdmKE7eYd8x7nfZivRJli8J3Ro40xD+w6IVxVPQM&#10;tRVRsD2aP6B6IxEC6DiR0BegtZEq90DdzKa/dfPUCa9yLyRO8GeZwv+DlR8PT/4zJurBP4L8HpiD&#10;TSdcqx4QYeiUaKjcLAlVDD6U54RkBEpl9fABGnpasY+QNThq7Jm2xn9LiQma+mTHLPrzWXR1jEzS&#10;5XJxc/t6SW8jybdYTu+WuZYoE0xK9hjiWwU9S4eKawsDEcS4VdKkscsVxOExxMTxEp9zRYw7Y+2Y&#10;a+M7wJ85Qbcbi7ltbGs6soNII5LXSOAcUv81dpfXGDuGpPJjyYRtXdodJAoncukm65ikS1Mayhqa&#10;Z5IR4TSc9Jno0CWebKDBrHj4sReoOLPvHT3Fm9likSY5G4vl7ZwMvPbU1x7hJEFVPHJ2Om7iafr3&#10;Hk3bUaXTCzl4oOfTJmt4YTWSpeHL0o4fJU33tZ2jLt95/QsAAP//AwBQSwMEFAAGAAgAAAAhAFV2&#10;giLaAAAAAwEAAA8AAABkcnMvZG93bnJldi54bWxMj0FLw0AQhe+C/2EZwZvdpEINMZsixUJVKNio&#10;5212mgSzMyG7beO/d/SilwePN7z3TbGcfK9OOIaOyUA6S0Ah1ew6agy8VeubDFSIlpztmdDAFwZY&#10;lpcXhc0dn+kVT7vYKCmhkFsDbYxDrnWoW/Q2zHhAkuzAo7dR7NhoN9qzlPtez5Nkob3tSBZaO+Cq&#10;xfpzd/QGbrd6U1Uv/Ezrp9XH/PC+2WaPbMz11fRwDyriFP+O4Qdf0KEUpj0fyQXVG5BH4q9Kli1S&#10;sXsDdynostD/2ctvAAAA//8DAFBLAQItABQABgAIAAAAIQC2gziS/gAAAOEBAAATAAAAAAAAAAAA&#10;AAAAAAAAAABbQ29udGVudF9UeXBlc10ueG1sUEsBAi0AFAAGAAgAAAAhADj9If/WAAAAlAEAAAsA&#10;AAAAAAAAAAAAAAAALwEAAF9yZWxzLy5yZWxzUEsBAi0AFAAGAAgAAAAhABoS8aYKAgAAFgQAAA4A&#10;AAAAAAAAAAAAAAAALgIAAGRycy9lMm9Eb2MueG1sUEsBAi0AFAAGAAgAAAAhAFV2giLaAAAAAwEA&#10;AA8AAAAAAAAAAAAAAAAAZAQAAGRycy9kb3ducmV2LnhtbFBLBQYAAAAABAAEAPMAAABrBQAAAAA=&#10;" fillcolor="black" stroked="f">
                  <v:fill r:id="rId1" o:title="" type="pattern"/>
                  <w10:anchorlock/>
                </v:shape>
              </w:pict>
            </mc:Fallback>
          </mc:AlternateContent>
        </w:r>
      </w:p>
      <w:p w14:paraId="5ED3FCB4" w14:textId="3DFA8EE9" w:rsidR="005E2AF9" w:rsidRPr="005E2AF9" w:rsidRDefault="005E2AF9">
        <w:pPr>
          <w:pStyle w:val="Fuzeile"/>
          <w:jc w:val="center"/>
          <w:rPr>
            <w:rFonts w:ascii="Arial" w:hAnsi="Arial" w:cs="Arial"/>
            <w:sz w:val="20"/>
          </w:rPr>
        </w:pPr>
        <w:r w:rsidRPr="005E2AF9">
          <w:rPr>
            <w:rFonts w:ascii="Arial" w:hAnsi="Arial" w:cs="Arial"/>
            <w:sz w:val="20"/>
          </w:rPr>
          <w:t xml:space="preserve">Seite </w:t>
        </w:r>
        <w:r w:rsidRPr="005E2AF9">
          <w:rPr>
            <w:rFonts w:ascii="Arial" w:hAnsi="Arial" w:cs="Arial"/>
            <w:sz w:val="20"/>
          </w:rPr>
          <w:fldChar w:fldCharType="begin"/>
        </w:r>
        <w:r w:rsidRPr="005E2AF9">
          <w:rPr>
            <w:rFonts w:ascii="Arial" w:hAnsi="Arial" w:cs="Arial"/>
            <w:sz w:val="20"/>
          </w:rPr>
          <w:instrText>PAGE    \* MERGEFORMAT</w:instrText>
        </w:r>
        <w:r w:rsidRPr="005E2AF9">
          <w:rPr>
            <w:rFonts w:ascii="Arial" w:hAnsi="Arial" w:cs="Arial"/>
            <w:sz w:val="20"/>
          </w:rPr>
          <w:fldChar w:fldCharType="separate"/>
        </w:r>
        <w:r w:rsidR="00EA2F22">
          <w:rPr>
            <w:rFonts w:ascii="Arial" w:hAnsi="Arial" w:cs="Arial"/>
            <w:noProof/>
            <w:sz w:val="20"/>
          </w:rPr>
          <w:t>9</w:t>
        </w:r>
        <w:r w:rsidRPr="005E2AF9">
          <w:rPr>
            <w:rFonts w:ascii="Arial" w:hAnsi="Arial" w:cs="Arial"/>
            <w:sz w:val="20"/>
          </w:rPr>
          <w:fldChar w:fldCharType="end"/>
        </w:r>
        <w:r w:rsidR="00107EEE">
          <w:rPr>
            <w:rFonts w:ascii="Arial" w:hAnsi="Arial" w:cs="Arial"/>
            <w:sz w:val="20"/>
          </w:rPr>
          <w:t xml:space="preserve"> von </w:t>
        </w:r>
        <w:r w:rsidR="00C8676A">
          <w:rPr>
            <w:rFonts w:ascii="Arial" w:hAnsi="Arial" w:cs="Arial"/>
            <w:sz w:val="20"/>
          </w:rPr>
          <w:t>10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53AB2" w14:textId="77777777" w:rsidR="00F15574" w:rsidRDefault="00F15574">
      <w:r>
        <w:separator/>
      </w:r>
    </w:p>
  </w:footnote>
  <w:footnote w:type="continuationSeparator" w:id="0">
    <w:p w14:paraId="666E1C0A" w14:textId="77777777" w:rsidR="00F15574" w:rsidRDefault="00F15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3BFE8" w14:textId="77777777" w:rsidR="007A5E47" w:rsidRDefault="005E2AF9" w:rsidP="0043778D">
    <w:pPr>
      <w:pStyle w:val="Kopfzeile"/>
    </w:pPr>
    <w:r w:rsidRPr="00415CFD">
      <w:rPr>
        <w:rFonts w:ascii="Arial" w:hAnsi="Arial" w:cs="Arial"/>
        <w:noProof/>
        <w:sz w:val="22"/>
      </w:rPr>
      <w:drawing>
        <wp:anchor distT="0" distB="0" distL="114300" distR="114300" simplePos="0" relativeHeight="251659264" behindDoc="0" locked="0" layoutInCell="1" allowOverlap="1" wp14:anchorId="7D3C2D69" wp14:editId="08A70145">
          <wp:simplePos x="0" y="0"/>
          <wp:positionH relativeFrom="margin">
            <wp:posOffset>4420870</wp:posOffset>
          </wp:positionH>
          <wp:positionV relativeFrom="paragraph">
            <wp:posOffset>-318024</wp:posOffset>
          </wp:positionV>
          <wp:extent cx="1547495" cy="1028687"/>
          <wp:effectExtent l="0" t="0" r="0" b="635"/>
          <wp:wrapNone/>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extLst>
                      <a:ext uri="{28A0092B-C50C-407E-A947-70E740481C1C}">
                        <a14:useLocalDpi xmlns:a14="http://schemas.microsoft.com/office/drawing/2010/main" val="0"/>
                      </a:ext>
                    </a:extLst>
                  </a:blip>
                  <a:stretch>
                    <a:fillRect/>
                  </a:stretch>
                </pic:blipFill>
                <pic:spPr>
                  <a:xfrm>
                    <a:off x="0" y="0"/>
                    <a:ext cx="1547495" cy="1028687"/>
                  </a:xfrm>
                  <a:prstGeom prst="rect">
                    <a:avLst/>
                  </a:prstGeom>
                </pic:spPr>
              </pic:pic>
            </a:graphicData>
          </a:graphic>
        </wp:anchor>
      </w:drawing>
    </w:r>
  </w:p>
  <w:p w14:paraId="61260251" w14:textId="77777777" w:rsidR="007A5E47" w:rsidRDefault="007A5E47" w:rsidP="0043778D">
    <w:pPr>
      <w:pStyle w:val="Kopfzeile"/>
    </w:pPr>
  </w:p>
  <w:p w14:paraId="0A33D1DE" w14:textId="77777777" w:rsidR="007A5E47" w:rsidRDefault="007A5E47" w:rsidP="0043778D">
    <w:pPr>
      <w:pStyle w:val="Kopfzeile"/>
    </w:pPr>
  </w:p>
  <w:p w14:paraId="0106EF78" w14:textId="77777777" w:rsidR="007A5E47" w:rsidRDefault="007A5E47" w:rsidP="0043778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E2BE8"/>
    <w:multiLevelType w:val="hybridMultilevel"/>
    <w:tmpl w:val="60EE2032"/>
    <w:lvl w:ilvl="0" w:tplc="FFFFFFFF">
      <w:start w:val="1"/>
      <w:numFmt w:val="decimal"/>
      <w:lvlText w:val="%1."/>
      <w:lvlJc w:val="left"/>
      <w:pPr>
        <w:ind w:left="474" w:hanging="360"/>
      </w:pPr>
      <w:rPr>
        <w:rFonts w:hint="default"/>
      </w:rPr>
    </w:lvl>
    <w:lvl w:ilvl="1" w:tplc="FFFFFFFF" w:tentative="1">
      <w:start w:val="1"/>
      <w:numFmt w:val="lowerLetter"/>
      <w:lvlText w:val="%2."/>
      <w:lvlJc w:val="left"/>
      <w:pPr>
        <w:ind w:left="1194" w:hanging="360"/>
      </w:pPr>
    </w:lvl>
    <w:lvl w:ilvl="2" w:tplc="FFFFFFFF" w:tentative="1">
      <w:start w:val="1"/>
      <w:numFmt w:val="lowerRoman"/>
      <w:lvlText w:val="%3."/>
      <w:lvlJc w:val="right"/>
      <w:pPr>
        <w:ind w:left="1914" w:hanging="180"/>
      </w:pPr>
    </w:lvl>
    <w:lvl w:ilvl="3" w:tplc="FFFFFFFF" w:tentative="1">
      <w:start w:val="1"/>
      <w:numFmt w:val="decimal"/>
      <w:lvlText w:val="%4."/>
      <w:lvlJc w:val="left"/>
      <w:pPr>
        <w:ind w:left="2634" w:hanging="360"/>
      </w:pPr>
    </w:lvl>
    <w:lvl w:ilvl="4" w:tplc="FFFFFFFF" w:tentative="1">
      <w:start w:val="1"/>
      <w:numFmt w:val="lowerLetter"/>
      <w:lvlText w:val="%5."/>
      <w:lvlJc w:val="left"/>
      <w:pPr>
        <w:ind w:left="3354" w:hanging="360"/>
      </w:pPr>
    </w:lvl>
    <w:lvl w:ilvl="5" w:tplc="FFFFFFFF" w:tentative="1">
      <w:start w:val="1"/>
      <w:numFmt w:val="lowerRoman"/>
      <w:lvlText w:val="%6."/>
      <w:lvlJc w:val="right"/>
      <w:pPr>
        <w:ind w:left="4074" w:hanging="180"/>
      </w:pPr>
    </w:lvl>
    <w:lvl w:ilvl="6" w:tplc="FFFFFFFF" w:tentative="1">
      <w:start w:val="1"/>
      <w:numFmt w:val="decimal"/>
      <w:lvlText w:val="%7."/>
      <w:lvlJc w:val="left"/>
      <w:pPr>
        <w:ind w:left="4794" w:hanging="360"/>
      </w:pPr>
    </w:lvl>
    <w:lvl w:ilvl="7" w:tplc="FFFFFFFF" w:tentative="1">
      <w:start w:val="1"/>
      <w:numFmt w:val="lowerLetter"/>
      <w:lvlText w:val="%8."/>
      <w:lvlJc w:val="left"/>
      <w:pPr>
        <w:ind w:left="5514" w:hanging="360"/>
      </w:pPr>
    </w:lvl>
    <w:lvl w:ilvl="8" w:tplc="FFFFFFFF" w:tentative="1">
      <w:start w:val="1"/>
      <w:numFmt w:val="lowerRoman"/>
      <w:lvlText w:val="%9."/>
      <w:lvlJc w:val="right"/>
      <w:pPr>
        <w:ind w:left="6234" w:hanging="180"/>
      </w:pPr>
    </w:lvl>
  </w:abstractNum>
  <w:abstractNum w:abstractNumId="1" w15:restartNumberingAfterBreak="0">
    <w:nsid w:val="0D0C3738"/>
    <w:multiLevelType w:val="hybridMultilevel"/>
    <w:tmpl w:val="60EE2032"/>
    <w:lvl w:ilvl="0" w:tplc="8DAA5414">
      <w:start w:val="1"/>
      <w:numFmt w:val="decimal"/>
      <w:lvlText w:val="%1."/>
      <w:lvlJc w:val="left"/>
      <w:pPr>
        <w:ind w:left="474" w:hanging="360"/>
      </w:pPr>
      <w:rPr>
        <w:rFonts w:hint="default"/>
      </w:rPr>
    </w:lvl>
    <w:lvl w:ilvl="1" w:tplc="04070019" w:tentative="1">
      <w:start w:val="1"/>
      <w:numFmt w:val="lowerLetter"/>
      <w:lvlText w:val="%2."/>
      <w:lvlJc w:val="left"/>
      <w:pPr>
        <w:ind w:left="1194" w:hanging="360"/>
      </w:pPr>
    </w:lvl>
    <w:lvl w:ilvl="2" w:tplc="0407001B" w:tentative="1">
      <w:start w:val="1"/>
      <w:numFmt w:val="lowerRoman"/>
      <w:lvlText w:val="%3."/>
      <w:lvlJc w:val="right"/>
      <w:pPr>
        <w:ind w:left="1914" w:hanging="180"/>
      </w:pPr>
    </w:lvl>
    <w:lvl w:ilvl="3" w:tplc="0407000F" w:tentative="1">
      <w:start w:val="1"/>
      <w:numFmt w:val="decimal"/>
      <w:lvlText w:val="%4."/>
      <w:lvlJc w:val="left"/>
      <w:pPr>
        <w:ind w:left="2634" w:hanging="360"/>
      </w:pPr>
    </w:lvl>
    <w:lvl w:ilvl="4" w:tplc="04070019" w:tentative="1">
      <w:start w:val="1"/>
      <w:numFmt w:val="lowerLetter"/>
      <w:lvlText w:val="%5."/>
      <w:lvlJc w:val="left"/>
      <w:pPr>
        <w:ind w:left="3354" w:hanging="360"/>
      </w:pPr>
    </w:lvl>
    <w:lvl w:ilvl="5" w:tplc="0407001B" w:tentative="1">
      <w:start w:val="1"/>
      <w:numFmt w:val="lowerRoman"/>
      <w:lvlText w:val="%6."/>
      <w:lvlJc w:val="right"/>
      <w:pPr>
        <w:ind w:left="4074" w:hanging="180"/>
      </w:pPr>
    </w:lvl>
    <w:lvl w:ilvl="6" w:tplc="0407000F" w:tentative="1">
      <w:start w:val="1"/>
      <w:numFmt w:val="decimal"/>
      <w:lvlText w:val="%7."/>
      <w:lvlJc w:val="left"/>
      <w:pPr>
        <w:ind w:left="4794" w:hanging="360"/>
      </w:pPr>
    </w:lvl>
    <w:lvl w:ilvl="7" w:tplc="04070019" w:tentative="1">
      <w:start w:val="1"/>
      <w:numFmt w:val="lowerLetter"/>
      <w:lvlText w:val="%8."/>
      <w:lvlJc w:val="left"/>
      <w:pPr>
        <w:ind w:left="5514" w:hanging="360"/>
      </w:pPr>
    </w:lvl>
    <w:lvl w:ilvl="8" w:tplc="0407001B" w:tentative="1">
      <w:start w:val="1"/>
      <w:numFmt w:val="lowerRoman"/>
      <w:lvlText w:val="%9."/>
      <w:lvlJc w:val="right"/>
      <w:pPr>
        <w:ind w:left="6234" w:hanging="180"/>
      </w:pPr>
    </w:lvl>
  </w:abstractNum>
  <w:abstractNum w:abstractNumId="2" w15:restartNumberingAfterBreak="0">
    <w:nsid w:val="1B0135AC"/>
    <w:multiLevelType w:val="hybridMultilevel"/>
    <w:tmpl w:val="60EE2032"/>
    <w:lvl w:ilvl="0" w:tplc="FFFFFFFF">
      <w:start w:val="1"/>
      <w:numFmt w:val="decimal"/>
      <w:lvlText w:val="%1."/>
      <w:lvlJc w:val="left"/>
      <w:pPr>
        <w:ind w:left="474" w:hanging="360"/>
      </w:pPr>
      <w:rPr>
        <w:rFonts w:hint="default"/>
      </w:rPr>
    </w:lvl>
    <w:lvl w:ilvl="1" w:tplc="FFFFFFFF" w:tentative="1">
      <w:start w:val="1"/>
      <w:numFmt w:val="lowerLetter"/>
      <w:lvlText w:val="%2."/>
      <w:lvlJc w:val="left"/>
      <w:pPr>
        <w:ind w:left="1194" w:hanging="360"/>
      </w:pPr>
    </w:lvl>
    <w:lvl w:ilvl="2" w:tplc="FFFFFFFF" w:tentative="1">
      <w:start w:val="1"/>
      <w:numFmt w:val="lowerRoman"/>
      <w:lvlText w:val="%3."/>
      <w:lvlJc w:val="right"/>
      <w:pPr>
        <w:ind w:left="1914" w:hanging="180"/>
      </w:pPr>
    </w:lvl>
    <w:lvl w:ilvl="3" w:tplc="FFFFFFFF" w:tentative="1">
      <w:start w:val="1"/>
      <w:numFmt w:val="decimal"/>
      <w:lvlText w:val="%4."/>
      <w:lvlJc w:val="left"/>
      <w:pPr>
        <w:ind w:left="2634" w:hanging="360"/>
      </w:pPr>
    </w:lvl>
    <w:lvl w:ilvl="4" w:tplc="FFFFFFFF" w:tentative="1">
      <w:start w:val="1"/>
      <w:numFmt w:val="lowerLetter"/>
      <w:lvlText w:val="%5."/>
      <w:lvlJc w:val="left"/>
      <w:pPr>
        <w:ind w:left="3354" w:hanging="360"/>
      </w:pPr>
    </w:lvl>
    <w:lvl w:ilvl="5" w:tplc="FFFFFFFF" w:tentative="1">
      <w:start w:val="1"/>
      <w:numFmt w:val="lowerRoman"/>
      <w:lvlText w:val="%6."/>
      <w:lvlJc w:val="right"/>
      <w:pPr>
        <w:ind w:left="4074" w:hanging="180"/>
      </w:pPr>
    </w:lvl>
    <w:lvl w:ilvl="6" w:tplc="FFFFFFFF" w:tentative="1">
      <w:start w:val="1"/>
      <w:numFmt w:val="decimal"/>
      <w:lvlText w:val="%7."/>
      <w:lvlJc w:val="left"/>
      <w:pPr>
        <w:ind w:left="4794" w:hanging="360"/>
      </w:pPr>
    </w:lvl>
    <w:lvl w:ilvl="7" w:tplc="FFFFFFFF" w:tentative="1">
      <w:start w:val="1"/>
      <w:numFmt w:val="lowerLetter"/>
      <w:lvlText w:val="%8."/>
      <w:lvlJc w:val="left"/>
      <w:pPr>
        <w:ind w:left="5514" w:hanging="360"/>
      </w:pPr>
    </w:lvl>
    <w:lvl w:ilvl="8" w:tplc="FFFFFFFF" w:tentative="1">
      <w:start w:val="1"/>
      <w:numFmt w:val="lowerRoman"/>
      <w:lvlText w:val="%9."/>
      <w:lvlJc w:val="right"/>
      <w:pPr>
        <w:ind w:left="6234" w:hanging="180"/>
      </w:pPr>
    </w:lvl>
  </w:abstractNum>
  <w:abstractNum w:abstractNumId="3" w15:restartNumberingAfterBreak="0">
    <w:nsid w:val="1C3A1A70"/>
    <w:multiLevelType w:val="hybridMultilevel"/>
    <w:tmpl w:val="60EE2032"/>
    <w:lvl w:ilvl="0" w:tplc="FFFFFFFF">
      <w:start w:val="1"/>
      <w:numFmt w:val="decimal"/>
      <w:lvlText w:val="%1."/>
      <w:lvlJc w:val="left"/>
      <w:pPr>
        <w:ind w:left="474" w:hanging="360"/>
      </w:pPr>
      <w:rPr>
        <w:rFonts w:hint="default"/>
      </w:rPr>
    </w:lvl>
    <w:lvl w:ilvl="1" w:tplc="FFFFFFFF" w:tentative="1">
      <w:start w:val="1"/>
      <w:numFmt w:val="lowerLetter"/>
      <w:lvlText w:val="%2."/>
      <w:lvlJc w:val="left"/>
      <w:pPr>
        <w:ind w:left="1194" w:hanging="360"/>
      </w:pPr>
    </w:lvl>
    <w:lvl w:ilvl="2" w:tplc="FFFFFFFF" w:tentative="1">
      <w:start w:val="1"/>
      <w:numFmt w:val="lowerRoman"/>
      <w:lvlText w:val="%3."/>
      <w:lvlJc w:val="right"/>
      <w:pPr>
        <w:ind w:left="1914" w:hanging="180"/>
      </w:pPr>
    </w:lvl>
    <w:lvl w:ilvl="3" w:tplc="FFFFFFFF" w:tentative="1">
      <w:start w:val="1"/>
      <w:numFmt w:val="decimal"/>
      <w:lvlText w:val="%4."/>
      <w:lvlJc w:val="left"/>
      <w:pPr>
        <w:ind w:left="2634" w:hanging="360"/>
      </w:pPr>
    </w:lvl>
    <w:lvl w:ilvl="4" w:tplc="FFFFFFFF" w:tentative="1">
      <w:start w:val="1"/>
      <w:numFmt w:val="lowerLetter"/>
      <w:lvlText w:val="%5."/>
      <w:lvlJc w:val="left"/>
      <w:pPr>
        <w:ind w:left="3354" w:hanging="360"/>
      </w:pPr>
    </w:lvl>
    <w:lvl w:ilvl="5" w:tplc="FFFFFFFF" w:tentative="1">
      <w:start w:val="1"/>
      <w:numFmt w:val="lowerRoman"/>
      <w:lvlText w:val="%6."/>
      <w:lvlJc w:val="right"/>
      <w:pPr>
        <w:ind w:left="4074" w:hanging="180"/>
      </w:pPr>
    </w:lvl>
    <w:lvl w:ilvl="6" w:tplc="FFFFFFFF" w:tentative="1">
      <w:start w:val="1"/>
      <w:numFmt w:val="decimal"/>
      <w:lvlText w:val="%7."/>
      <w:lvlJc w:val="left"/>
      <w:pPr>
        <w:ind w:left="4794" w:hanging="360"/>
      </w:pPr>
    </w:lvl>
    <w:lvl w:ilvl="7" w:tplc="FFFFFFFF" w:tentative="1">
      <w:start w:val="1"/>
      <w:numFmt w:val="lowerLetter"/>
      <w:lvlText w:val="%8."/>
      <w:lvlJc w:val="left"/>
      <w:pPr>
        <w:ind w:left="5514" w:hanging="360"/>
      </w:pPr>
    </w:lvl>
    <w:lvl w:ilvl="8" w:tplc="FFFFFFFF" w:tentative="1">
      <w:start w:val="1"/>
      <w:numFmt w:val="lowerRoman"/>
      <w:lvlText w:val="%9."/>
      <w:lvlJc w:val="right"/>
      <w:pPr>
        <w:ind w:left="6234" w:hanging="180"/>
      </w:pPr>
    </w:lvl>
  </w:abstractNum>
  <w:abstractNum w:abstractNumId="4" w15:restartNumberingAfterBreak="0">
    <w:nsid w:val="1DEB6C4C"/>
    <w:multiLevelType w:val="hybridMultilevel"/>
    <w:tmpl w:val="022EFC86"/>
    <w:lvl w:ilvl="0" w:tplc="0407000F">
      <w:start w:val="1"/>
      <w:numFmt w:val="decimal"/>
      <w:lvlText w:val="%1."/>
      <w:lvlJc w:val="left"/>
      <w:pPr>
        <w:tabs>
          <w:tab w:val="num" w:pos="780"/>
        </w:tabs>
        <w:ind w:left="780" w:hanging="420"/>
      </w:pPr>
      <w:rPr>
        <w:rFonts w:hint="default"/>
        <w:b w:val="0"/>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76174DF"/>
    <w:multiLevelType w:val="hybridMultilevel"/>
    <w:tmpl w:val="60EE2032"/>
    <w:lvl w:ilvl="0" w:tplc="FFFFFFFF">
      <w:start w:val="1"/>
      <w:numFmt w:val="decimal"/>
      <w:lvlText w:val="%1."/>
      <w:lvlJc w:val="left"/>
      <w:pPr>
        <w:ind w:left="474" w:hanging="360"/>
      </w:pPr>
      <w:rPr>
        <w:rFonts w:hint="default"/>
      </w:rPr>
    </w:lvl>
    <w:lvl w:ilvl="1" w:tplc="FFFFFFFF" w:tentative="1">
      <w:start w:val="1"/>
      <w:numFmt w:val="lowerLetter"/>
      <w:lvlText w:val="%2."/>
      <w:lvlJc w:val="left"/>
      <w:pPr>
        <w:ind w:left="1194" w:hanging="360"/>
      </w:pPr>
    </w:lvl>
    <w:lvl w:ilvl="2" w:tplc="FFFFFFFF" w:tentative="1">
      <w:start w:val="1"/>
      <w:numFmt w:val="lowerRoman"/>
      <w:lvlText w:val="%3."/>
      <w:lvlJc w:val="right"/>
      <w:pPr>
        <w:ind w:left="1914" w:hanging="180"/>
      </w:pPr>
    </w:lvl>
    <w:lvl w:ilvl="3" w:tplc="FFFFFFFF" w:tentative="1">
      <w:start w:val="1"/>
      <w:numFmt w:val="decimal"/>
      <w:lvlText w:val="%4."/>
      <w:lvlJc w:val="left"/>
      <w:pPr>
        <w:ind w:left="2634" w:hanging="360"/>
      </w:pPr>
    </w:lvl>
    <w:lvl w:ilvl="4" w:tplc="FFFFFFFF" w:tentative="1">
      <w:start w:val="1"/>
      <w:numFmt w:val="lowerLetter"/>
      <w:lvlText w:val="%5."/>
      <w:lvlJc w:val="left"/>
      <w:pPr>
        <w:ind w:left="3354" w:hanging="360"/>
      </w:pPr>
    </w:lvl>
    <w:lvl w:ilvl="5" w:tplc="FFFFFFFF" w:tentative="1">
      <w:start w:val="1"/>
      <w:numFmt w:val="lowerRoman"/>
      <w:lvlText w:val="%6."/>
      <w:lvlJc w:val="right"/>
      <w:pPr>
        <w:ind w:left="4074" w:hanging="180"/>
      </w:pPr>
    </w:lvl>
    <w:lvl w:ilvl="6" w:tplc="FFFFFFFF" w:tentative="1">
      <w:start w:val="1"/>
      <w:numFmt w:val="decimal"/>
      <w:lvlText w:val="%7."/>
      <w:lvlJc w:val="left"/>
      <w:pPr>
        <w:ind w:left="4794" w:hanging="360"/>
      </w:pPr>
    </w:lvl>
    <w:lvl w:ilvl="7" w:tplc="FFFFFFFF" w:tentative="1">
      <w:start w:val="1"/>
      <w:numFmt w:val="lowerLetter"/>
      <w:lvlText w:val="%8."/>
      <w:lvlJc w:val="left"/>
      <w:pPr>
        <w:ind w:left="5514" w:hanging="360"/>
      </w:pPr>
    </w:lvl>
    <w:lvl w:ilvl="8" w:tplc="FFFFFFFF" w:tentative="1">
      <w:start w:val="1"/>
      <w:numFmt w:val="lowerRoman"/>
      <w:lvlText w:val="%9."/>
      <w:lvlJc w:val="right"/>
      <w:pPr>
        <w:ind w:left="6234" w:hanging="180"/>
      </w:pPr>
    </w:lvl>
  </w:abstractNum>
  <w:abstractNum w:abstractNumId="6" w15:restartNumberingAfterBreak="0">
    <w:nsid w:val="286E4431"/>
    <w:multiLevelType w:val="hybridMultilevel"/>
    <w:tmpl w:val="0FEC3EEA"/>
    <w:lvl w:ilvl="0" w:tplc="FFFFFFFF">
      <w:start w:val="1"/>
      <w:numFmt w:val="decimal"/>
      <w:lvlText w:val="%1."/>
      <w:lvlJc w:val="left"/>
      <w:pPr>
        <w:ind w:left="474" w:hanging="360"/>
      </w:pPr>
      <w:rPr>
        <w:rFonts w:hint="default"/>
      </w:rPr>
    </w:lvl>
    <w:lvl w:ilvl="1" w:tplc="FFFFFFFF" w:tentative="1">
      <w:start w:val="1"/>
      <w:numFmt w:val="lowerLetter"/>
      <w:lvlText w:val="%2."/>
      <w:lvlJc w:val="left"/>
      <w:pPr>
        <w:ind w:left="1194" w:hanging="360"/>
      </w:pPr>
    </w:lvl>
    <w:lvl w:ilvl="2" w:tplc="FFFFFFFF" w:tentative="1">
      <w:start w:val="1"/>
      <w:numFmt w:val="lowerRoman"/>
      <w:lvlText w:val="%3."/>
      <w:lvlJc w:val="right"/>
      <w:pPr>
        <w:ind w:left="1914" w:hanging="180"/>
      </w:pPr>
    </w:lvl>
    <w:lvl w:ilvl="3" w:tplc="FFFFFFFF" w:tentative="1">
      <w:start w:val="1"/>
      <w:numFmt w:val="decimal"/>
      <w:lvlText w:val="%4."/>
      <w:lvlJc w:val="left"/>
      <w:pPr>
        <w:ind w:left="2634" w:hanging="360"/>
      </w:pPr>
    </w:lvl>
    <w:lvl w:ilvl="4" w:tplc="FFFFFFFF" w:tentative="1">
      <w:start w:val="1"/>
      <w:numFmt w:val="lowerLetter"/>
      <w:lvlText w:val="%5."/>
      <w:lvlJc w:val="left"/>
      <w:pPr>
        <w:ind w:left="3354" w:hanging="360"/>
      </w:pPr>
    </w:lvl>
    <w:lvl w:ilvl="5" w:tplc="FFFFFFFF" w:tentative="1">
      <w:start w:val="1"/>
      <w:numFmt w:val="lowerRoman"/>
      <w:lvlText w:val="%6."/>
      <w:lvlJc w:val="right"/>
      <w:pPr>
        <w:ind w:left="4074" w:hanging="180"/>
      </w:pPr>
    </w:lvl>
    <w:lvl w:ilvl="6" w:tplc="FFFFFFFF" w:tentative="1">
      <w:start w:val="1"/>
      <w:numFmt w:val="decimal"/>
      <w:lvlText w:val="%7."/>
      <w:lvlJc w:val="left"/>
      <w:pPr>
        <w:ind w:left="4794" w:hanging="360"/>
      </w:pPr>
    </w:lvl>
    <w:lvl w:ilvl="7" w:tplc="FFFFFFFF" w:tentative="1">
      <w:start w:val="1"/>
      <w:numFmt w:val="lowerLetter"/>
      <w:lvlText w:val="%8."/>
      <w:lvlJc w:val="left"/>
      <w:pPr>
        <w:ind w:left="5514" w:hanging="360"/>
      </w:pPr>
    </w:lvl>
    <w:lvl w:ilvl="8" w:tplc="FFFFFFFF" w:tentative="1">
      <w:start w:val="1"/>
      <w:numFmt w:val="lowerRoman"/>
      <w:lvlText w:val="%9."/>
      <w:lvlJc w:val="right"/>
      <w:pPr>
        <w:ind w:left="6234" w:hanging="180"/>
      </w:pPr>
    </w:lvl>
  </w:abstractNum>
  <w:abstractNum w:abstractNumId="7" w15:restartNumberingAfterBreak="0">
    <w:nsid w:val="2D705845"/>
    <w:multiLevelType w:val="hybridMultilevel"/>
    <w:tmpl w:val="9A12166C"/>
    <w:lvl w:ilvl="0" w:tplc="0407000F">
      <w:start w:val="1"/>
      <w:numFmt w:val="decimal"/>
      <w:lvlText w:val="%1."/>
      <w:lvlJc w:val="left"/>
      <w:pPr>
        <w:tabs>
          <w:tab w:val="num" w:pos="420"/>
        </w:tabs>
        <w:ind w:left="420" w:hanging="420"/>
      </w:pPr>
      <w:rPr>
        <w:rFonts w:hint="default"/>
        <w:b w:val="0"/>
        <w:i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45B4DF8"/>
    <w:multiLevelType w:val="hybridMultilevel"/>
    <w:tmpl w:val="60EE2032"/>
    <w:lvl w:ilvl="0" w:tplc="FFFFFFFF">
      <w:start w:val="1"/>
      <w:numFmt w:val="decimal"/>
      <w:lvlText w:val="%1."/>
      <w:lvlJc w:val="left"/>
      <w:pPr>
        <w:ind w:left="474" w:hanging="360"/>
      </w:pPr>
      <w:rPr>
        <w:rFonts w:hint="default"/>
      </w:rPr>
    </w:lvl>
    <w:lvl w:ilvl="1" w:tplc="FFFFFFFF" w:tentative="1">
      <w:start w:val="1"/>
      <w:numFmt w:val="lowerLetter"/>
      <w:lvlText w:val="%2."/>
      <w:lvlJc w:val="left"/>
      <w:pPr>
        <w:ind w:left="1194" w:hanging="360"/>
      </w:pPr>
    </w:lvl>
    <w:lvl w:ilvl="2" w:tplc="FFFFFFFF" w:tentative="1">
      <w:start w:val="1"/>
      <w:numFmt w:val="lowerRoman"/>
      <w:lvlText w:val="%3."/>
      <w:lvlJc w:val="right"/>
      <w:pPr>
        <w:ind w:left="1914" w:hanging="180"/>
      </w:pPr>
    </w:lvl>
    <w:lvl w:ilvl="3" w:tplc="FFFFFFFF" w:tentative="1">
      <w:start w:val="1"/>
      <w:numFmt w:val="decimal"/>
      <w:lvlText w:val="%4."/>
      <w:lvlJc w:val="left"/>
      <w:pPr>
        <w:ind w:left="2634" w:hanging="360"/>
      </w:pPr>
    </w:lvl>
    <w:lvl w:ilvl="4" w:tplc="FFFFFFFF" w:tentative="1">
      <w:start w:val="1"/>
      <w:numFmt w:val="lowerLetter"/>
      <w:lvlText w:val="%5."/>
      <w:lvlJc w:val="left"/>
      <w:pPr>
        <w:ind w:left="3354" w:hanging="360"/>
      </w:pPr>
    </w:lvl>
    <w:lvl w:ilvl="5" w:tplc="FFFFFFFF" w:tentative="1">
      <w:start w:val="1"/>
      <w:numFmt w:val="lowerRoman"/>
      <w:lvlText w:val="%6."/>
      <w:lvlJc w:val="right"/>
      <w:pPr>
        <w:ind w:left="4074" w:hanging="180"/>
      </w:pPr>
    </w:lvl>
    <w:lvl w:ilvl="6" w:tplc="FFFFFFFF" w:tentative="1">
      <w:start w:val="1"/>
      <w:numFmt w:val="decimal"/>
      <w:lvlText w:val="%7."/>
      <w:lvlJc w:val="left"/>
      <w:pPr>
        <w:ind w:left="4794" w:hanging="360"/>
      </w:pPr>
    </w:lvl>
    <w:lvl w:ilvl="7" w:tplc="FFFFFFFF" w:tentative="1">
      <w:start w:val="1"/>
      <w:numFmt w:val="lowerLetter"/>
      <w:lvlText w:val="%8."/>
      <w:lvlJc w:val="left"/>
      <w:pPr>
        <w:ind w:left="5514" w:hanging="360"/>
      </w:pPr>
    </w:lvl>
    <w:lvl w:ilvl="8" w:tplc="FFFFFFFF" w:tentative="1">
      <w:start w:val="1"/>
      <w:numFmt w:val="lowerRoman"/>
      <w:lvlText w:val="%9."/>
      <w:lvlJc w:val="right"/>
      <w:pPr>
        <w:ind w:left="6234" w:hanging="180"/>
      </w:pPr>
    </w:lvl>
  </w:abstractNum>
  <w:abstractNum w:abstractNumId="9" w15:restartNumberingAfterBreak="0">
    <w:nsid w:val="36215F13"/>
    <w:multiLevelType w:val="hybridMultilevel"/>
    <w:tmpl w:val="60EE2032"/>
    <w:lvl w:ilvl="0" w:tplc="FFFFFFFF">
      <w:start w:val="1"/>
      <w:numFmt w:val="decimal"/>
      <w:lvlText w:val="%1."/>
      <w:lvlJc w:val="left"/>
      <w:pPr>
        <w:ind w:left="474" w:hanging="360"/>
      </w:pPr>
      <w:rPr>
        <w:rFonts w:hint="default"/>
      </w:rPr>
    </w:lvl>
    <w:lvl w:ilvl="1" w:tplc="FFFFFFFF" w:tentative="1">
      <w:start w:val="1"/>
      <w:numFmt w:val="lowerLetter"/>
      <w:lvlText w:val="%2."/>
      <w:lvlJc w:val="left"/>
      <w:pPr>
        <w:ind w:left="1194" w:hanging="360"/>
      </w:pPr>
    </w:lvl>
    <w:lvl w:ilvl="2" w:tplc="FFFFFFFF" w:tentative="1">
      <w:start w:val="1"/>
      <w:numFmt w:val="lowerRoman"/>
      <w:lvlText w:val="%3."/>
      <w:lvlJc w:val="right"/>
      <w:pPr>
        <w:ind w:left="1914" w:hanging="180"/>
      </w:pPr>
    </w:lvl>
    <w:lvl w:ilvl="3" w:tplc="FFFFFFFF" w:tentative="1">
      <w:start w:val="1"/>
      <w:numFmt w:val="decimal"/>
      <w:lvlText w:val="%4."/>
      <w:lvlJc w:val="left"/>
      <w:pPr>
        <w:ind w:left="2634" w:hanging="360"/>
      </w:pPr>
    </w:lvl>
    <w:lvl w:ilvl="4" w:tplc="FFFFFFFF" w:tentative="1">
      <w:start w:val="1"/>
      <w:numFmt w:val="lowerLetter"/>
      <w:lvlText w:val="%5."/>
      <w:lvlJc w:val="left"/>
      <w:pPr>
        <w:ind w:left="3354" w:hanging="360"/>
      </w:pPr>
    </w:lvl>
    <w:lvl w:ilvl="5" w:tplc="FFFFFFFF" w:tentative="1">
      <w:start w:val="1"/>
      <w:numFmt w:val="lowerRoman"/>
      <w:lvlText w:val="%6."/>
      <w:lvlJc w:val="right"/>
      <w:pPr>
        <w:ind w:left="4074" w:hanging="180"/>
      </w:pPr>
    </w:lvl>
    <w:lvl w:ilvl="6" w:tplc="FFFFFFFF" w:tentative="1">
      <w:start w:val="1"/>
      <w:numFmt w:val="decimal"/>
      <w:lvlText w:val="%7."/>
      <w:lvlJc w:val="left"/>
      <w:pPr>
        <w:ind w:left="4794" w:hanging="360"/>
      </w:pPr>
    </w:lvl>
    <w:lvl w:ilvl="7" w:tplc="FFFFFFFF" w:tentative="1">
      <w:start w:val="1"/>
      <w:numFmt w:val="lowerLetter"/>
      <w:lvlText w:val="%8."/>
      <w:lvlJc w:val="left"/>
      <w:pPr>
        <w:ind w:left="5514" w:hanging="360"/>
      </w:pPr>
    </w:lvl>
    <w:lvl w:ilvl="8" w:tplc="FFFFFFFF" w:tentative="1">
      <w:start w:val="1"/>
      <w:numFmt w:val="lowerRoman"/>
      <w:lvlText w:val="%9."/>
      <w:lvlJc w:val="right"/>
      <w:pPr>
        <w:ind w:left="6234" w:hanging="180"/>
      </w:pPr>
    </w:lvl>
  </w:abstractNum>
  <w:abstractNum w:abstractNumId="10" w15:restartNumberingAfterBreak="0">
    <w:nsid w:val="380846CD"/>
    <w:multiLevelType w:val="hybridMultilevel"/>
    <w:tmpl w:val="60EE2032"/>
    <w:lvl w:ilvl="0" w:tplc="FFFFFFFF">
      <w:start w:val="1"/>
      <w:numFmt w:val="decimal"/>
      <w:lvlText w:val="%1."/>
      <w:lvlJc w:val="left"/>
      <w:pPr>
        <w:ind w:left="474" w:hanging="360"/>
      </w:pPr>
      <w:rPr>
        <w:rFonts w:hint="default"/>
      </w:rPr>
    </w:lvl>
    <w:lvl w:ilvl="1" w:tplc="FFFFFFFF" w:tentative="1">
      <w:start w:val="1"/>
      <w:numFmt w:val="lowerLetter"/>
      <w:lvlText w:val="%2."/>
      <w:lvlJc w:val="left"/>
      <w:pPr>
        <w:ind w:left="1194" w:hanging="360"/>
      </w:pPr>
    </w:lvl>
    <w:lvl w:ilvl="2" w:tplc="FFFFFFFF" w:tentative="1">
      <w:start w:val="1"/>
      <w:numFmt w:val="lowerRoman"/>
      <w:lvlText w:val="%3."/>
      <w:lvlJc w:val="right"/>
      <w:pPr>
        <w:ind w:left="1914" w:hanging="180"/>
      </w:pPr>
    </w:lvl>
    <w:lvl w:ilvl="3" w:tplc="FFFFFFFF" w:tentative="1">
      <w:start w:val="1"/>
      <w:numFmt w:val="decimal"/>
      <w:lvlText w:val="%4."/>
      <w:lvlJc w:val="left"/>
      <w:pPr>
        <w:ind w:left="2634" w:hanging="360"/>
      </w:pPr>
    </w:lvl>
    <w:lvl w:ilvl="4" w:tplc="FFFFFFFF" w:tentative="1">
      <w:start w:val="1"/>
      <w:numFmt w:val="lowerLetter"/>
      <w:lvlText w:val="%5."/>
      <w:lvlJc w:val="left"/>
      <w:pPr>
        <w:ind w:left="3354" w:hanging="360"/>
      </w:pPr>
    </w:lvl>
    <w:lvl w:ilvl="5" w:tplc="FFFFFFFF" w:tentative="1">
      <w:start w:val="1"/>
      <w:numFmt w:val="lowerRoman"/>
      <w:lvlText w:val="%6."/>
      <w:lvlJc w:val="right"/>
      <w:pPr>
        <w:ind w:left="4074" w:hanging="180"/>
      </w:pPr>
    </w:lvl>
    <w:lvl w:ilvl="6" w:tplc="FFFFFFFF" w:tentative="1">
      <w:start w:val="1"/>
      <w:numFmt w:val="decimal"/>
      <w:lvlText w:val="%7."/>
      <w:lvlJc w:val="left"/>
      <w:pPr>
        <w:ind w:left="4794" w:hanging="360"/>
      </w:pPr>
    </w:lvl>
    <w:lvl w:ilvl="7" w:tplc="FFFFFFFF" w:tentative="1">
      <w:start w:val="1"/>
      <w:numFmt w:val="lowerLetter"/>
      <w:lvlText w:val="%8."/>
      <w:lvlJc w:val="left"/>
      <w:pPr>
        <w:ind w:left="5514" w:hanging="360"/>
      </w:pPr>
    </w:lvl>
    <w:lvl w:ilvl="8" w:tplc="FFFFFFFF" w:tentative="1">
      <w:start w:val="1"/>
      <w:numFmt w:val="lowerRoman"/>
      <w:lvlText w:val="%9."/>
      <w:lvlJc w:val="right"/>
      <w:pPr>
        <w:ind w:left="6234" w:hanging="180"/>
      </w:pPr>
    </w:lvl>
  </w:abstractNum>
  <w:abstractNum w:abstractNumId="11" w15:restartNumberingAfterBreak="0">
    <w:nsid w:val="3AF75FC9"/>
    <w:multiLevelType w:val="hybridMultilevel"/>
    <w:tmpl w:val="60EE2032"/>
    <w:lvl w:ilvl="0" w:tplc="FFFFFFFF">
      <w:start w:val="1"/>
      <w:numFmt w:val="decimal"/>
      <w:lvlText w:val="%1."/>
      <w:lvlJc w:val="left"/>
      <w:pPr>
        <w:ind w:left="474" w:hanging="360"/>
      </w:pPr>
      <w:rPr>
        <w:rFonts w:hint="default"/>
      </w:rPr>
    </w:lvl>
    <w:lvl w:ilvl="1" w:tplc="FFFFFFFF" w:tentative="1">
      <w:start w:val="1"/>
      <w:numFmt w:val="lowerLetter"/>
      <w:lvlText w:val="%2."/>
      <w:lvlJc w:val="left"/>
      <w:pPr>
        <w:ind w:left="1194" w:hanging="360"/>
      </w:pPr>
    </w:lvl>
    <w:lvl w:ilvl="2" w:tplc="FFFFFFFF" w:tentative="1">
      <w:start w:val="1"/>
      <w:numFmt w:val="lowerRoman"/>
      <w:lvlText w:val="%3."/>
      <w:lvlJc w:val="right"/>
      <w:pPr>
        <w:ind w:left="1914" w:hanging="180"/>
      </w:pPr>
    </w:lvl>
    <w:lvl w:ilvl="3" w:tplc="FFFFFFFF" w:tentative="1">
      <w:start w:val="1"/>
      <w:numFmt w:val="decimal"/>
      <w:lvlText w:val="%4."/>
      <w:lvlJc w:val="left"/>
      <w:pPr>
        <w:ind w:left="2634" w:hanging="360"/>
      </w:pPr>
    </w:lvl>
    <w:lvl w:ilvl="4" w:tplc="FFFFFFFF" w:tentative="1">
      <w:start w:val="1"/>
      <w:numFmt w:val="lowerLetter"/>
      <w:lvlText w:val="%5."/>
      <w:lvlJc w:val="left"/>
      <w:pPr>
        <w:ind w:left="3354" w:hanging="360"/>
      </w:pPr>
    </w:lvl>
    <w:lvl w:ilvl="5" w:tplc="FFFFFFFF" w:tentative="1">
      <w:start w:val="1"/>
      <w:numFmt w:val="lowerRoman"/>
      <w:lvlText w:val="%6."/>
      <w:lvlJc w:val="right"/>
      <w:pPr>
        <w:ind w:left="4074" w:hanging="180"/>
      </w:pPr>
    </w:lvl>
    <w:lvl w:ilvl="6" w:tplc="FFFFFFFF" w:tentative="1">
      <w:start w:val="1"/>
      <w:numFmt w:val="decimal"/>
      <w:lvlText w:val="%7."/>
      <w:lvlJc w:val="left"/>
      <w:pPr>
        <w:ind w:left="4794" w:hanging="360"/>
      </w:pPr>
    </w:lvl>
    <w:lvl w:ilvl="7" w:tplc="FFFFFFFF" w:tentative="1">
      <w:start w:val="1"/>
      <w:numFmt w:val="lowerLetter"/>
      <w:lvlText w:val="%8."/>
      <w:lvlJc w:val="left"/>
      <w:pPr>
        <w:ind w:left="5514" w:hanging="360"/>
      </w:pPr>
    </w:lvl>
    <w:lvl w:ilvl="8" w:tplc="FFFFFFFF" w:tentative="1">
      <w:start w:val="1"/>
      <w:numFmt w:val="lowerRoman"/>
      <w:lvlText w:val="%9."/>
      <w:lvlJc w:val="right"/>
      <w:pPr>
        <w:ind w:left="6234" w:hanging="180"/>
      </w:pPr>
    </w:lvl>
  </w:abstractNum>
  <w:abstractNum w:abstractNumId="12" w15:restartNumberingAfterBreak="0">
    <w:nsid w:val="3CA84881"/>
    <w:multiLevelType w:val="hybridMultilevel"/>
    <w:tmpl w:val="5C50BC50"/>
    <w:lvl w:ilvl="0" w:tplc="FFFFFFFF">
      <w:start w:val="1"/>
      <w:numFmt w:val="bullet"/>
      <w:lvlText w:val="-"/>
      <w:lvlJc w:val="left"/>
      <w:pPr>
        <w:tabs>
          <w:tab w:val="num" w:pos="1548"/>
        </w:tabs>
        <w:ind w:left="1548" w:hanging="420"/>
      </w:pPr>
      <w:rPr>
        <w:rFonts w:ascii="Times New Roman" w:eastAsia="Times New Roman" w:hAnsi="Times New Roman" w:cs="Times New Roman" w:hint="default"/>
        <w:b w:val="0"/>
        <w:i w:val="0"/>
      </w:rPr>
    </w:lvl>
    <w:lvl w:ilvl="1" w:tplc="04070019" w:tentative="1">
      <w:start w:val="1"/>
      <w:numFmt w:val="lowerLetter"/>
      <w:lvlText w:val="%2."/>
      <w:lvlJc w:val="left"/>
      <w:pPr>
        <w:tabs>
          <w:tab w:val="num" w:pos="2208"/>
        </w:tabs>
        <w:ind w:left="2208" w:hanging="360"/>
      </w:pPr>
    </w:lvl>
    <w:lvl w:ilvl="2" w:tplc="0407001B" w:tentative="1">
      <w:start w:val="1"/>
      <w:numFmt w:val="lowerRoman"/>
      <w:lvlText w:val="%3."/>
      <w:lvlJc w:val="right"/>
      <w:pPr>
        <w:tabs>
          <w:tab w:val="num" w:pos="2928"/>
        </w:tabs>
        <w:ind w:left="2928" w:hanging="180"/>
      </w:pPr>
    </w:lvl>
    <w:lvl w:ilvl="3" w:tplc="0407000F" w:tentative="1">
      <w:start w:val="1"/>
      <w:numFmt w:val="decimal"/>
      <w:lvlText w:val="%4."/>
      <w:lvlJc w:val="left"/>
      <w:pPr>
        <w:tabs>
          <w:tab w:val="num" w:pos="3648"/>
        </w:tabs>
        <w:ind w:left="3648" w:hanging="360"/>
      </w:pPr>
    </w:lvl>
    <w:lvl w:ilvl="4" w:tplc="04070019" w:tentative="1">
      <w:start w:val="1"/>
      <w:numFmt w:val="lowerLetter"/>
      <w:lvlText w:val="%5."/>
      <w:lvlJc w:val="left"/>
      <w:pPr>
        <w:tabs>
          <w:tab w:val="num" w:pos="4368"/>
        </w:tabs>
        <w:ind w:left="4368" w:hanging="360"/>
      </w:pPr>
    </w:lvl>
    <w:lvl w:ilvl="5" w:tplc="0407001B" w:tentative="1">
      <w:start w:val="1"/>
      <w:numFmt w:val="lowerRoman"/>
      <w:lvlText w:val="%6."/>
      <w:lvlJc w:val="right"/>
      <w:pPr>
        <w:tabs>
          <w:tab w:val="num" w:pos="5088"/>
        </w:tabs>
        <w:ind w:left="5088" w:hanging="180"/>
      </w:pPr>
    </w:lvl>
    <w:lvl w:ilvl="6" w:tplc="0407000F" w:tentative="1">
      <w:start w:val="1"/>
      <w:numFmt w:val="decimal"/>
      <w:lvlText w:val="%7."/>
      <w:lvlJc w:val="left"/>
      <w:pPr>
        <w:tabs>
          <w:tab w:val="num" w:pos="5808"/>
        </w:tabs>
        <w:ind w:left="5808" w:hanging="360"/>
      </w:pPr>
    </w:lvl>
    <w:lvl w:ilvl="7" w:tplc="04070019" w:tentative="1">
      <w:start w:val="1"/>
      <w:numFmt w:val="lowerLetter"/>
      <w:lvlText w:val="%8."/>
      <w:lvlJc w:val="left"/>
      <w:pPr>
        <w:tabs>
          <w:tab w:val="num" w:pos="6528"/>
        </w:tabs>
        <w:ind w:left="6528" w:hanging="360"/>
      </w:pPr>
    </w:lvl>
    <w:lvl w:ilvl="8" w:tplc="0407001B" w:tentative="1">
      <w:start w:val="1"/>
      <w:numFmt w:val="lowerRoman"/>
      <w:lvlText w:val="%9."/>
      <w:lvlJc w:val="right"/>
      <w:pPr>
        <w:tabs>
          <w:tab w:val="num" w:pos="7248"/>
        </w:tabs>
        <w:ind w:left="7248" w:hanging="180"/>
      </w:pPr>
    </w:lvl>
  </w:abstractNum>
  <w:abstractNum w:abstractNumId="13" w15:restartNumberingAfterBreak="0">
    <w:nsid w:val="3E8E1711"/>
    <w:multiLevelType w:val="hybridMultilevel"/>
    <w:tmpl w:val="0FEC3EEA"/>
    <w:lvl w:ilvl="0" w:tplc="8DAA5414">
      <w:start w:val="1"/>
      <w:numFmt w:val="decimal"/>
      <w:lvlText w:val="%1."/>
      <w:lvlJc w:val="left"/>
      <w:pPr>
        <w:ind w:left="474" w:hanging="360"/>
      </w:pPr>
      <w:rPr>
        <w:rFonts w:hint="default"/>
      </w:rPr>
    </w:lvl>
    <w:lvl w:ilvl="1" w:tplc="04070019" w:tentative="1">
      <w:start w:val="1"/>
      <w:numFmt w:val="lowerLetter"/>
      <w:lvlText w:val="%2."/>
      <w:lvlJc w:val="left"/>
      <w:pPr>
        <w:ind w:left="1194" w:hanging="360"/>
      </w:pPr>
    </w:lvl>
    <w:lvl w:ilvl="2" w:tplc="0407001B" w:tentative="1">
      <w:start w:val="1"/>
      <w:numFmt w:val="lowerRoman"/>
      <w:lvlText w:val="%3."/>
      <w:lvlJc w:val="right"/>
      <w:pPr>
        <w:ind w:left="1914" w:hanging="180"/>
      </w:pPr>
    </w:lvl>
    <w:lvl w:ilvl="3" w:tplc="0407000F" w:tentative="1">
      <w:start w:val="1"/>
      <w:numFmt w:val="decimal"/>
      <w:lvlText w:val="%4."/>
      <w:lvlJc w:val="left"/>
      <w:pPr>
        <w:ind w:left="2634" w:hanging="360"/>
      </w:pPr>
    </w:lvl>
    <w:lvl w:ilvl="4" w:tplc="04070019" w:tentative="1">
      <w:start w:val="1"/>
      <w:numFmt w:val="lowerLetter"/>
      <w:lvlText w:val="%5."/>
      <w:lvlJc w:val="left"/>
      <w:pPr>
        <w:ind w:left="3354" w:hanging="360"/>
      </w:pPr>
    </w:lvl>
    <w:lvl w:ilvl="5" w:tplc="0407001B" w:tentative="1">
      <w:start w:val="1"/>
      <w:numFmt w:val="lowerRoman"/>
      <w:lvlText w:val="%6."/>
      <w:lvlJc w:val="right"/>
      <w:pPr>
        <w:ind w:left="4074" w:hanging="180"/>
      </w:pPr>
    </w:lvl>
    <w:lvl w:ilvl="6" w:tplc="0407000F" w:tentative="1">
      <w:start w:val="1"/>
      <w:numFmt w:val="decimal"/>
      <w:lvlText w:val="%7."/>
      <w:lvlJc w:val="left"/>
      <w:pPr>
        <w:ind w:left="4794" w:hanging="360"/>
      </w:pPr>
    </w:lvl>
    <w:lvl w:ilvl="7" w:tplc="04070019" w:tentative="1">
      <w:start w:val="1"/>
      <w:numFmt w:val="lowerLetter"/>
      <w:lvlText w:val="%8."/>
      <w:lvlJc w:val="left"/>
      <w:pPr>
        <w:ind w:left="5514" w:hanging="360"/>
      </w:pPr>
    </w:lvl>
    <w:lvl w:ilvl="8" w:tplc="0407001B" w:tentative="1">
      <w:start w:val="1"/>
      <w:numFmt w:val="lowerRoman"/>
      <w:lvlText w:val="%9."/>
      <w:lvlJc w:val="right"/>
      <w:pPr>
        <w:ind w:left="6234" w:hanging="180"/>
      </w:pPr>
    </w:lvl>
  </w:abstractNum>
  <w:abstractNum w:abstractNumId="14" w15:restartNumberingAfterBreak="0">
    <w:nsid w:val="3ECC491A"/>
    <w:multiLevelType w:val="hybridMultilevel"/>
    <w:tmpl w:val="D05E3D84"/>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4044338A"/>
    <w:multiLevelType w:val="hybridMultilevel"/>
    <w:tmpl w:val="6FACB0EC"/>
    <w:lvl w:ilvl="0" w:tplc="E4D44626">
      <w:start w:val="1"/>
      <w:numFmt w:val="decimal"/>
      <w:lvlText w:val="%1."/>
      <w:lvlJc w:val="left"/>
      <w:pPr>
        <w:ind w:left="474" w:hanging="360"/>
      </w:pPr>
      <w:rPr>
        <w:rFonts w:hint="default"/>
      </w:rPr>
    </w:lvl>
    <w:lvl w:ilvl="1" w:tplc="04070019" w:tentative="1">
      <w:start w:val="1"/>
      <w:numFmt w:val="lowerLetter"/>
      <w:lvlText w:val="%2."/>
      <w:lvlJc w:val="left"/>
      <w:pPr>
        <w:ind w:left="1194" w:hanging="360"/>
      </w:pPr>
    </w:lvl>
    <w:lvl w:ilvl="2" w:tplc="0407001B" w:tentative="1">
      <w:start w:val="1"/>
      <w:numFmt w:val="lowerRoman"/>
      <w:lvlText w:val="%3."/>
      <w:lvlJc w:val="right"/>
      <w:pPr>
        <w:ind w:left="1914" w:hanging="180"/>
      </w:pPr>
    </w:lvl>
    <w:lvl w:ilvl="3" w:tplc="0407000F" w:tentative="1">
      <w:start w:val="1"/>
      <w:numFmt w:val="decimal"/>
      <w:lvlText w:val="%4."/>
      <w:lvlJc w:val="left"/>
      <w:pPr>
        <w:ind w:left="2634" w:hanging="360"/>
      </w:pPr>
    </w:lvl>
    <w:lvl w:ilvl="4" w:tplc="04070019" w:tentative="1">
      <w:start w:val="1"/>
      <w:numFmt w:val="lowerLetter"/>
      <w:lvlText w:val="%5."/>
      <w:lvlJc w:val="left"/>
      <w:pPr>
        <w:ind w:left="3354" w:hanging="360"/>
      </w:pPr>
    </w:lvl>
    <w:lvl w:ilvl="5" w:tplc="0407001B" w:tentative="1">
      <w:start w:val="1"/>
      <w:numFmt w:val="lowerRoman"/>
      <w:lvlText w:val="%6."/>
      <w:lvlJc w:val="right"/>
      <w:pPr>
        <w:ind w:left="4074" w:hanging="180"/>
      </w:pPr>
    </w:lvl>
    <w:lvl w:ilvl="6" w:tplc="0407000F" w:tentative="1">
      <w:start w:val="1"/>
      <w:numFmt w:val="decimal"/>
      <w:lvlText w:val="%7."/>
      <w:lvlJc w:val="left"/>
      <w:pPr>
        <w:ind w:left="4794" w:hanging="360"/>
      </w:pPr>
    </w:lvl>
    <w:lvl w:ilvl="7" w:tplc="04070019" w:tentative="1">
      <w:start w:val="1"/>
      <w:numFmt w:val="lowerLetter"/>
      <w:lvlText w:val="%8."/>
      <w:lvlJc w:val="left"/>
      <w:pPr>
        <w:ind w:left="5514" w:hanging="360"/>
      </w:pPr>
    </w:lvl>
    <w:lvl w:ilvl="8" w:tplc="0407001B" w:tentative="1">
      <w:start w:val="1"/>
      <w:numFmt w:val="lowerRoman"/>
      <w:lvlText w:val="%9."/>
      <w:lvlJc w:val="right"/>
      <w:pPr>
        <w:ind w:left="6234" w:hanging="180"/>
      </w:pPr>
    </w:lvl>
  </w:abstractNum>
  <w:abstractNum w:abstractNumId="16" w15:restartNumberingAfterBreak="0">
    <w:nsid w:val="4867609B"/>
    <w:multiLevelType w:val="hybridMultilevel"/>
    <w:tmpl w:val="3CB2E550"/>
    <w:lvl w:ilvl="0" w:tplc="E10C0CB8">
      <w:start w:val="3"/>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48A0626D"/>
    <w:multiLevelType w:val="hybridMultilevel"/>
    <w:tmpl w:val="60EE2032"/>
    <w:lvl w:ilvl="0" w:tplc="FFFFFFFF">
      <w:start w:val="1"/>
      <w:numFmt w:val="decimal"/>
      <w:lvlText w:val="%1."/>
      <w:lvlJc w:val="left"/>
      <w:pPr>
        <w:ind w:left="474" w:hanging="360"/>
      </w:pPr>
      <w:rPr>
        <w:rFonts w:hint="default"/>
      </w:rPr>
    </w:lvl>
    <w:lvl w:ilvl="1" w:tplc="FFFFFFFF" w:tentative="1">
      <w:start w:val="1"/>
      <w:numFmt w:val="lowerLetter"/>
      <w:lvlText w:val="%2."/>
      <w:lvlJc w:val="left"/>
      <w:pPr>
        <w:ind w:left="1194" w:hanging="360"/>
      </w:pPr>
    </w:lvl>
    <w:lvl w:ilvl="2" w:tplc="FFFFFFFF" w:tentative="1">
      <w:start w:val="1"/>
      <w:numFmt w:val="lowerRoman"/>
      <w:lvlText w:val="%3."/>
      <w:lvlJc w:val="right"/>
      <w:pPr>
        <w:ind w:left="1914" w:hanging="180"/>
      </w:pPr>
    </w:lvl>
    <w:lvl w:ilvl="3" w:tplc="FFFFFFFF" w:tentative="1">
      <w:start w:val="1"/>
      <w:numFmt w:val="decimal"/>
      <w:lvlText w:val="%4."/>
      <w:lvlJc w:val="left"/>
      <w:pPr>
        <w:ind w:left="2634" w:hanging="360"/>
      </w:pPr>
    </w:lvl>
    <w:lvl w:ilvl="4" w:tplc="FFFFFFFF" w:tentative="1">
      <w:start w:val="1"/>
      <w:numFmt w:val="lowerLetter"/>
      <w:lvlText w:val="%5."/>
      <w:lvlJc w:val="left"/>
      <w:pPr>
        <w:ind w:left="3354" w:hanging="360"/>
      </w:pPr>
    </w:lvl>
    <w:lvl w:ilvl="5" w:tplc="FFFFFFFF" w:tentative="1">
      <w:start w:val="1"/>
      <w:numFmt w:val="lowerRoman"/>
      <w:lvlText w:val="%6."/>
      <w:lvlJc w:val="right"/>
      <w:pPr>
        <w:ind w:left="4074" w:hanging="180"/>
      </w:pPr>
    </w:lvl>
    <w:lvl w:ilvl="6" w:tplc="FFFFFFFF" w:tentative="1">
      <w:start w:val="1"/>
      <w:numFmt w:val="decimal"/>
      <w:lvlText w:val="%7."/>
      <w:lvlJc w:val="left"/>
      <w:pPr>
        <w:ind w:left="4794" w:hanging="360"/>
      </w:pPr>
    </w:lvl>
    <w:lvl w:ilvl="7" w:tplc="FFFFFFFF" w:tentative="1">
      <w:start w:val="1"/>
      <w:numFmt w:val="lowerLetter"/>
      <w:lvlText w:val="%8."/>
      <w:lvlJc w:val="left"/>
      <w:pPr>
        <w:ind w:left="5514" w:hanging="360"/>
      </w:pPr>
    </w:lvl>
    <w:lvl w:ilvl="8" w:tplc="FFFFFFFF" w:tentative="1">
      <w:start w:val="1"/>
      <w:numFmt w:val="lowerRoman"/>
      <w:lvlText w:val="%9."/>
      <w:lvlJc w:val="right"/>
      <w:pPr>
        <w:ind w:left="6234" w:hanging="180"/>
      </w:pPr>
    </w:lvl>
  </w:abstractNum>
  <w:abstractNum w:abstractNumId="18" w15:restartNumberingAfterBreak="0">
    <w:nsid w:val="48DB4244"/>
    <w:multiLevelType w:val="hybridMultilevel"/>
    <w:tmpl w:val="60EE2032"/>
    <w:lvl w:ilvl="0" w:tplc="FFFFFFFF">
      <w:start w:val="1"/>
      <w:numFmt w:val="decimal"/>
      <w:lvlText w:val="%1."/>
      <w:lvlJc w:val="left"/>
      <w:pPr>
        <w:ind w:left="474" w:hanging="360"/>
      </w:pPr>
      <w:rPr>
        <w:rFonts w:hint="default"/>
      </w:rPr>
    </w:lvl>
    <w:lvl w:ilvl="1" w:tplc="FFFFFFFF" w:tentative="1">
      <w:start w:val="1"/>
      <w:numFmt w:val="lowerLetter"/>
      <w:lvlText w:val="%2."/>
      <w:lvlJc w:val="left"/>
      <w:pPr>
        <w:ind w:left="1194" w:hanging="360"/>
      </w:pPr>
    </w:lvl>
    <w:lvl w:ilvl="2" w:tplc="FFFFFFFF" w:tentative="1">
      <w:start w:val="1"/>
      <w:numFmt w:val="lowerRoman"/>
      <w:lvlText w:val="%3."/>
      <w:lvlJc w:val="right"/>
      <w:pPr>
        <w:ind w:left="1914" w:hanging="180"/>
      </w:pPr>
    </w:lvl>
    <w:lvl w:ilvl="3" w:tplc="FFFFFFFF" w:tentative="1">
      <w:start w:val="1"/>
      <w:numFmt w:val="decimal"/>
      <w:lvlText w:val="%4."/>
      <w:lvlJc w:val="left"/>
      <w:pPr>
        <w:ind w:left="2634" w:hanging="360"/>
      </w:pPr>
    </w:lvl>
    <w:lvl w:ilvl="4" w:tplc="FFFFFFFF" w:tentative="1">
      <w:start w:val="1"/>
      <w:numFmt w:val="lowerLetter"/>
      <w:lvlText w:val="%5."/>
      <w:lvlJc w:val="left"/>
      <w:pPr>
        <w:ind w:left="3354" w:hanging="360"/>
      </w:pPr>
    </w:lvl>
    <w:lvl w:ilvl="5" w:tplc="FFFFFFFF" w:tentative="1">
      <w:start w:val="1"/>
      <w:numFmt w:val="lowerRoman"/>
      <w:lvlText w:val="%6."/>
      <w:lvlJc w:val="right"/>
      <w:pPr>
        <w:ind w:left="4074" w:hanging="180"/>
      </w:pPr>
    </w:lvl>
    <w:lvl w:ilvl="6" w:tplc="FFFFFFFF" w:tentative="1">
      <w:start w:val="1"/>
      <w:numFmt w:val="decimal"/>
      <w:lvlText w:val="%7."/>
      <w:lvlJc w:val="left"/>
      <w:pPr>
        <w:ind w:left="4794" w:hanging="360"/>
      </w:pPr>
    </w:lvl>
    <w:lvl w:ilvl="7" w:tplc="FFFFFFFF" w:tentative="1">
      <w:start w:val="1"/>
      <w:numFmt w:val="lowerLetter"/>
      <w:lvlText w:val="%8."/>
      <w:lvlJc w:val="left"/>
      <w:pPr>
        <w:ind w:left="5514" w:hanging="360"/>
      </w:pPr>
    </w:lvl>
    <w:lvl w:ilvl="8" w:tplc="FFFFFFFF" w:tentative="1">
      <w:start w:val="1"/>
      <w:numFmt w:val="lowerRoman"/>
      <w:lvlText w:val="%9."/>
      <w:lvlJc w:val="right"/>
      <w:pPr>
        <w:ind w:left="6234" w:hanging="180"/>
      </w:pPr>
    </w:lvl>
  </w:abstractNum>
  <w:abstractNum w:abstractNumId="19" w15:restartNumberingAfterBreak="0">
    <w:nsid w:val="4CB7405D"/>
    <w:multiLevelType w:val="hybridMultilevel"/>
    <w:tmpl w:val="3A7C10B6"/>
    <w:lvl w:ilvl="0" w:tplc="0407000F">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0296EF6"/>
    <w:multiLevelType w:val="hybridMultilevel"/>
    <w:tmpl w:val="D81C2FC8"/>
    <w:lvl w:ilvl="0" w:tplc="FFFFFFFF">
      <w:start w:val="3"/>
      <w:numFmt w:val="bullet"/>
      <w:lvlText w:val="-"/>
      <w:lvlJc w:val="left"/>
      <w:pPr>
        <w:tabs>
          <w:tab w:val="num" w:pos="720"/>
        </w:tabs>
        <w:ind w:left="720" w:hanging="360"/>
      </w:pPr>
      <w:rPr>
        <w:rFonts w:ascii="Arial" w:eastAsia="Times New Roman" w:hAnsi="Arial" w:cs="Arial" w:hint="default"/>
      </w:rPr>
    </w:lvl>
    <w:lvl w:ilvl="1" w:tplc="66C63CD8">
      <w:start w:val="3"/>
      <w:numFmt w:val="bullet"/>
      <w:lvlText w:val="-"/>
      <w:lvlJc w:val="left"/>
      <w:pPr>
        <w:ind w:left="1440"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9B7EF6"/>
    <w:multiLevelType w:val="hybridMultilevel"/>
    <w:tmpl w:val="BF6067DC"/>
    <w:lvl w:ilvl="0" w:tplc="5EAA2362">
      <w:start w:val="1"/>
      <w:numFmt w:val="decimal"/>
      <w:lvlText w:val="%1."/>
      <w:lvlJc w:val="left"/>
      <w:pPr>
        <w:ind w:left="474" w:hanging="360"/>
      </w:pPr>
      <w:rPr>
        <w:rFonts w:hint="default"/>
      </w:rPr>
    </w:lvl>
    <w:lvl w:ilvl="1" w:tplc="04070019" w:tentative="1">
      <w:start w:val="1"/>
      <w:numFmt w:val="lowerLetter"/>
      <w:lvlText w:val="%2."/>
      <w:lvlJc w:val="left"/>
      <w:pPr>
        <w:ind w:left="1194" w:hanging="360"/>
      </w:pPr>
    </w:lvl>
    <w:lvl w:ilvl="2" w:tplc="0407001B" w:tentative="1">
      <w:start w:val="1"/>
      <w:numFmt w:val="lowerRoman"/>
      <w:lvlText w:val="%3."/>
      <w:lvlJc w:val="right"/>
      <w:pPr>
        <w:ind w:left="1914" w:hanging="180"/>
      </w:pPr>
    </w:lvl>
    <w:lvl w:ilvl="3" w:tplc="0407000F" w:tentative="1">
      <w:start w:val="1"/>
      <w:numFmt w:val="decimal"/>
      <w:lvlText w:val="%4."/>
      <w:lvlJc w:val="left"/>
      <w:pPr>
        <w:ind w:left="2634" w:hanging="360"/>
      </w:pPr>
    </w:lvl>
    <w:lvl w:ilvl="4" w:tplc="04070019" w:tentative="1">
      <w:start w:val="1"/>
      <w:numFmt w:val="lowerLetter"/>
      <w:lvlText w:val="%5."/>
      <w:lvlJc w:val="left"/>
      <w:pPr>
        <w:ind w:left="3354" w:hanging="360"/>
      </w:pPr>
    </w:lvl>
    <w:lvl w:ilvl="5" w:tplc="0407001B" w:tentative="1">
      <w:start w:val="1"/>
      <w:numFmt w:val="lowerRoman"/>
      <w:lvlText w:val="%6."/>
      <w:lvlJc w:val="right"/>
      <w:pPr>
        <w:ind w:left="4074" w:hanging="180"/>
      </w:pPr>
    </w:lvl>
    <w:lvl w:ilvl="6" w:tplc="0407000F" w:tentative="1">
      <w:start w:val="1"/>
      <w:numFmt w:val="decimal"/>
      <w:lvlText w:val="%7."/>
      <w:lvlJc w:val="left"/>
      <w:pPr>
        <w:ind w:left="4794" w:hanging="360"/>
      </w:pPr>
    </w:lvl>
    <w:lvl w:ilvl="7" w:tplc="04070019" w:tentative="1">
      <w:start w:val="1"/>
      <w:numFmt w:val="lowerLetter"/>
      <w:lvlText w:val="%8."/>
      <w:lvlJc w:val="left"/>
      <w:pPr>
        <w:ind w:left="5514" w:hanging="360"/>
      </w:pPr>
    </w:lvl>
    <w:lvl w:ilvl="8" w:tplc="0407001B" w:tentative="1">
      <w:start w:val="1"/>
      <w:numFmt w:val="lowerRoman"/>
      <w:lvlText w:val="%9."/>
      <w:lvlJc w:val="right"/>
      <w:pPr>
        <w:ind w:left="6234" w:hanging="180"/>
      </w:pPr>
    </w:lvl>
  </w:abstractNum>
  <w:abstractNum w:abstractNumId="22" w15:restartNumberingAfterBreak="0">
    <w:nsid w:val="52776A37"/>
    <w:multiLevelType w:val="hybridMultilevel"/>
    <w:tmpl w:val="E90285EE"/>
    <w:lvl w:ilvl="0" w:tplc="66C63CD8">
      <w:start w:val="3"/>
      <w:numFmt w:val="bullet"/>
      <w:lvlText w:val="-"/>
      <w:lvlJc w:val="left"/>
      <w:pPr>
        <w:tabs>
          <w:tab w:val="num" w:pos="720"/>
        </w:tabs>
        <w:ind w:left="720" w:hanging="360"/>
      </w:pPr>
      <w:rPr>
        <w:rFonts w:ascii="Arial" w:eastAsia="Times New Roman" w:hAnsi="Arial" w:cs="Arial" w:hint="default"/>
      </w:rPr>
    </w:lvl>
    <w:lvl w:ilvl="1" w:tplc="04070015">
      <w:start w:val="1"/>
      <w:numFmt w:val="decimal"/>
      <w:lvlText w:val="(%2)"/>
      <w:lvlJc w:val="left"/>
      <w:pPr>
        <w:tabs>
          <w:tab w:val="num" w:pos="1440"/>
        </w:tabs>
        <w:ind w:left="1440" w:hanging="360"/>
      </w:pPr>
      <w:rPr>
        <w:rFonts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5D1459"/>
    <w:multiLevelType w:val="hybridMultilevel"/>
    <w:tmpl w:val="60EE2032"/>
    <w:lvl w:ilvl="0" w:tplc="FFFFFFFF">
      <w:start w:val="1"/>
      <w:numFmt w:val="decimal"/>
      <w:lvlText w:val="%1."/>
      <w:lvlJc w:val="left"/>
      <w:pPr>
        <w:ind w:left="474" w:hanging="360"/>
      </w:pPr>
      <w:rPr>
        <w:rFonts w:hint="default"/>
      </w:rPr>
    </w:lvl>
    <w:lvl w:ilvl="1" w:tplc="FFFFFFFF" w:tentative="1">
      <w:start w:val="1"/>
      <w:numFmt w:val="lowerLetter"/>
      <w:lvlText w:val="%2."/>
      <w:lvlJc w:val="left"/>
      <w:pPr>
        <w:ind w:left="1194" w:hanging="360"/>
      </w:pPr>
    </w:lvl>
    <w:lvl w:ilvl="2" w:tplc="FFFFFFFF" w:tentative="1">
      <w:start w:val="1"/>
      <w:numFmt w:val="lowerRoman"/>
      <w:lvlText w:val="%3."/>
      <w:lvlJc w:val="right"/>
      <w:pPr>
        <w:ind w:left="1914" w:hanging="180"/>
      </w:pPr>
    </w:lvl>
    <w:lvl w:ilvl="3" w:tplc="FFFFFFFF" w:tentative="1">
      <w:start w:val="1"/>
      <w:numFmt w:val="decimal"/>
      <w:lvlText w:val="%4."/>
      <w:lvlJc w:val="left"/>
      <w:pPr>
        <w:ind w:left="2634" w:hanging="360"/>
      </w:pPr>
    </w:lvl>
    <w:lvl w:ilvl="4" w:tplc="FFFFFFFF" w:tentative="1">
      <w:start w:val="1"/>
      <w:numFmt w:val="lowerLetter"/>
      <w:lvlText w:val="%5."/>
      <w:lvlJc w:val="left"/>
      <w:pPr>
        <w:ind w:left="3354" w:hanging="360"/>
      </w:pPr>
    </w:lvl>
    <w:lvl w:ilvl="5" w:tplc="FFFFFFFF" w:tentative="1">
      <w:start w:val="1"/>
      <w:numFmt w:val="lowerRoman"/>
      <w:lvlText w:val="%6."/>
      <w:lvlJc w:val="right"/>
      <w:pPr>
        <w:ind w:left="4074" w:hanging="180"/>
      </w:pPr>
    </w:lvl>
    <w:lvl w:ilvl="6" w:tplc="FFFFFFFF" w:tentative="1">
      <w:start w:val="1"/>
      <w:numFmt w:val="decimal"/>
      <w:lvlText w:val="%7."/>
      <w:lvlJc w:val="left"/>
      <w:pPr>
        <w:ind w:left="4794" w:hanging="360"/>
      </w:pPr>
    </w:lvl>
    <w:lvl w:ilvl="7" w:tplc="FFFFFFFF" w:tentative="1">
      <w:start w:val="1"/>
      <w:numFmt w:val="lowerLetter"/>
      <w:lvlText w:val="%8."/>
      <w:lvlJc w:val="left"/>
      <w:pPr>
        <w:ind w:left="5514" w:hanging="360"/>
      </w:pPr>
    </w:lvl>
    <w:lvl w:ilvl="8" w:tplc="FFFFFFFF" w:tentative="1">
      <w:start w:val="1"/>
      <w:numFmt w:val="lowerRoman"/>
      <w:lvlText w:val="%9."/>
      <w:lvlJc w:val="right"/>
      <w:pPr>
        <w:ind w:left="6234" w:hanging="180"/>
      </w:pPr>
    </w:lvl>
  </w:abstractNum>
  <w:abstractNum w:abstractNumId="24" w15:restartNumberingAfterBreak="0">
    <w:nsid w:val="5D9445B2"/>
    <w:multiLevelType w:val="hybridMultilevel"/>
    <w:tmpl w:val="60EE2032"/>
    <w:lvl w:ilvl="0" w:tplc="FFFFFFFF">
      <w:start w:val="1"/>
      <w:numFmt w:val="decimal"/>
      <w:lvlText w:val="%1."/>
      <w:lvlJc w:val="left"/>
      <w:pPr>
        <w:ind w:left="474" w:hanging="360"/>
      </w:pPr>
      <w:rPr>
        <w:rFonts w:hint="default"/>
      </w:rPr>
    </w:lvl>
    <w:lvl w:ilvl="1" w:tplc="FFFFFFFF" w:tentative="1">
      <w:start w:val="1"/>
      <w:numFmt w:val="lowerLetter"/>
      <w:lvlText w:val="%2."/>
      <w:lvlJc w:val="left"/>
      <w:pPr>
        <w:ind w:left="1194" w:hanging="360"/>
      </w:pPr>
    </w:lvl>
    <w:lvl w:ilvl="2" w:tplc="FFFFFFFF" w:tentative="1">
      <w:start w:val="1"/>
      <w:numFmt w:val="lowerRoman"/>
      <w:lvlText w:val="%3."/>
      <w:lvlJc w:val="right"/>
      <w:pPr>
        <w:ind w:left="1914" w:hanging="180"/>
      </w:pPr>
    </w:lvl>
    <w:lvl w:ilvl="3" w:tplc="FFFFFFFF" w:tentative="1">
      <w:start w:val="1"/>
      <w:numFmt w:val="decimal"/>
      <w:lvlText w:val="%4."/>
      <w:lvlJc w:val="left"/>
      <w:pPr>
        <w:ind w:left="2634" w:hanging="360"/>
      </w:pPr>
    </w:lvl>
    <w:lvl w:ilvl="4" w:tplc="FFFFFFFF" w:tentative="1">
      <w:start w:val="1"/>
      <w:numFmt w:val="lowerLetter"/>
      <w:lvlText w:val="%5."/>
      <w:lvlJc w:val="left"/>
      <w:pPr>
        <w:ind w:left="3354" w:hanging="360"/>
      </w:pPr>
    </w:lvl>
    <w:lvl w:ilvl="5" w:tplc="FFFFFFFF" w:tentative="1">
      <w:start w:val="1"/>
      <w:numFmt w:val="lowerRoman"/>
      <w:lvlText w:val="%6."/>
      <w:lvlJc w:val="right"/>
      <w:pPr>
        <w:ind w:left="4074" w:hanging="180"/>
      </w:pPr>
    </w:lvl>
    <w:lvl w:ilvl="6" w:tplc="FFFFFFFF" w:tentative="1">
      <w:start w:val="1"/>
      <w:numFmt w:val="decimal"/>
      <w:lvlText w:val="%7."/>
      <w:lvlJc w:val="left"/>
      <w:pPr>
        <w:ind w:left="4794" w:hanging="360"/>
      </w:pPr>
    </w:lvl>
    <w:lvl w:ilvl="7" w:tplc="FFFFFFFF" w:tentative="1">
      <w:start w:val="1"/>
      <w:numFmt w:val="lowerLetter"/>
      <w:lvlText w:val="%8."/>
      <w:lvlJc w:val="left"/>
      <w:pPr>
        <w:ind w:left="5514" w:hanging="360"/>
      </w:pPr>
    </w:lvl>
    <w:lvl w:ilvl="8" w:tplc="FFFFFFFF" w:tentative="1">
      <w:start w:val="1"/>
      <w:numFmt w:val="lowerRoman"/>
      <w:lvlText w:val="%9."/>
      <w:lvlJc w:val="right"/>
      <w:pPr>
        <w:ind w:left="6234" w:hanging="180"/>
      </w:pPr>
    </w:lvl>
  </w:abstractNum>
  <w:abstractNum w:abstractNumId="25" w15:restartNumberingAfterBreak="0">
    <w:nsid w:val="5D9C738D"/>
    <w:multiLevelType w:val="hybridMultilevel"/>
    <w:tmpl w:val="60EE2032"/>
    <w:lvl w:ilvl="0" w:tplc="FFFFFFFF">
      <w:start w:val="1"/>
      <w:numFmt w:val="decimal"/>
      <w:lvlText w:val="%1."/>
      <w:lvlJc w:val="left"/>
      <w:pPr>
        <w:ind w:left="474" w:hanging="360"/>
      </w:pPr>
      <w:rPr>
        <w:rFonts w:hint="default"/>
      </w:rPr>
    </w:lvl>
    <w:lvl w:ilvl="1" w:tplc="FFFFFFFF" w:tentative="1">
      <w:start w:val="1"/>
      <w:numFmt w:val="lowerLetter"/>
      <w:lvlText w:val="%2."/>
      <w:lvlJc w:val="left"/>
      <w:pPr>
        <w:ind w:left="1194" w:hanging="360"/>
      </w:pPr>
    </w:lvl>
    <w:lvl w:ilvl="2" w:tplc="FFFFFFFF" w:tentative="1">
      <w:start w:val="1"/>
      <w:numFmt w:val="lowerRoman"/>
      <w:lvlText w:val="%3."/>
      <w:lvlJc w:val="right"/>
      <w:pPr>
        <w:ind w:left="1914" w:hanging="180"/>
      </w:pPr>
    </w:lvl>
    <w:lvl w:ilvl="3" w:tplc="FFFFFFFF" w:tentative="1">
      <w:start w:val="1"/>
      <w:numFmt w:val="decimal"/>
      <w:lvlText w:val="%4."/>
      <w:lvlJc w:val="left"/>
      <w:pPr>
        <w:ind w:left="2634" w:hanging="360"/>
      </w:pPr>
    </w:lvl>
    <w:lvl w:ilvl="4" w:tplc="FFFFFFFF" w:tentative="1">
      <w:start w:val="1"/>
      <w:numFmt w:val="lowerLetter"/>
      <w:lvlText w:val="%5."/>
      <w:lvlJc w:val="left"/>
      <w:pPr>
        <w:ind w:left="3354" w:hanging="360"/>
      </w:pPr>
    </w:lvl>
    <w:lvl w:ilvl="5" w:tplc="FFFFFFFF" w:tentative="1">
      <w:start w:val="1"/>
      <w:numFmt w:val="lowerRoman"/>
      <w:lvlText w:val="%6."/>
      <w:lvlJc w:val="right"/>
      <w:pPr>
        <w:ind w:left="4074" w:hanging="180"/>
      </w:pPr>
    </w:lvl>
    <w:lvl w:ilvl="6" w:tplc="FFFFFFFF" w:tentative="1">
      <w:start w:val="1"/>
      <w:numFmt w:val="decimal"/>
      <w:lvlText w:val="%7."/>
      <w:lvlJc w:val="left"/>
      <w:pPr>
        <w:ind w:left="4794" w:hanging="360"/>
      </w:pPr>
    </w:lvl>
    <w:lvl w:ilvl="7" w:tplc="FFFFFFFF" w:tentative="1">
      <w:start w:val="1"/>
      <w:numFmt w:val="lowerLetter"/>
      <w:lvlText w:val="%8."/>
      <w:lvlJc w:val="left"/>
      <w:pPr>
        <w:ind w:left="5514" w:hanging="360"/>
      </w:pPr>
    </w:lvl>
    <w:lvl w:ilvl="8" w:tplc="FFFFFFFF" w:tentative="1">
      <w:start w:val="1"/>
      <w:numFmt w:val="lowerRoman"/>
      <w:lvlText w:val="%9."/>
      <w:lvlJc w:val="right"/>
      <w:pPr>
        <w:ind w:left="6234" w:hanging="180"/>
      </w:pPr>
    </w:lvl>
  </w:abstractNum>
  <w:abstractNum w:abstractNumId="26" w15:restartNumberingAfterBreak="0">
    <w:nsid w:val="67725C3D"/>
    <w:multiLevelType w:val="hybridMultilevel"/>
    <w:tmpl w:val="60EE2032"/>
    <w:lvl w:ilvl="0" w:tplc="FFFFFFFF">
      <w:start w:val="1"/>
      <w:numFmt w:val="decimal"/>
      <w:lvlText w:val="%1."/>
      <w:lvlJc w:val="left"/>
      <w:pPr>
        <w:ind w:left="474" w:hanging="360"/>
      </w:pPr>
      <w:rPr>
        <w:rFonts w:hint="default"/>
      </w:rPr>
    </w:lvl>
    <w:lvl w:ilvl="1" w:tplc="FFFFFFFF" w:tentative="1">
      <w:start w:val="1"/>
      <w:numFmt w:val="lowerLetter"/>
      <w:lvlText w:val="%2."/>
      <w:lvlJc w:val="left"/>
      <w:pPr>
        <w:ind w:left="1194" w:hanging="360"/>
      </w:pPr>
    </w:lvl>
    <w:lvl w:ilvl="2" w:tplc="FFFFFFFF" w:tentative="1">
      <w:start w:val="1"/>
      <w:numFmt w:val="lowerRoman"/>
      <w:lvlText w:val="%3."/>
      <w:lvlJc w:val="right"/>
      <w:pPr>
        <w:ind w:left="1914" w:hanging="180"/>
      </w:pPr>
    </w:lvl>
    <w:lvl w:ilvl="3" w:tplc="FFFFFFFF" w:tentative="1">
      <w:start w:val="1"/>
      <w:numFmt w:val="decimal"/>
      <w:lvlText w:val="%4."/>
      <w:lvlJc w:val="left"/>
      <w:pPr>
        <w:ind w:left="2634" w:hanging="360"/>
      </w:pPr>
    </w:lvl>
    <w:lvl w:ilvl="4" w:tplc="FFFFFFFF" w:tentative="1">
      <w:start w:val="1"/>
      <w:numFmt w:val="lowerLetter"/>
      <w:lvlText w:val="%5."/>
      <w:lvlJc w:val="left"/>
      <w:pPr>
        <w:ind w:left="3354" w:hanging="360"/>
      </w:pPr>
    </w:lvl>
    <w:lvl w:ilvl="5" w:tplc="FFFFFFFF" w:tentative="1">
      <w:start w:val="1"/>
      <w:numFmt w:val="lowerRoman"/>
      <w:lvlText w:val="%6."/>
      <w:lvlJc w:val="right"/>
      <w:pPr>
        <w:ind w:left="4074" w:hanging="180"/>
      </w:pPr>
    </w:lvl>
    <w:lvl w:ilvl="6" w:tplc="FFFFFFFF" w:tentative="1">
      <w:start w:val="1"/>
      <w:numFmt w:val="decimal"/>
      <w:lvlText w:val="%7."/>
      <w:lvlJc w:val="left"/>
      <w:pPr>
        <w:ind w:left="4794" w:hanging="360"/>
      </w:pPr>
    </w:lvl>
    <w:lvl w:ilvl="7" w:tplc="FFFFFFFF" w:tentative="1">
      <w:start w:val="1"/>
      <w:numFmt w:val="lowerLetter"/>
      <w:lvlText w:val="%8."/>
      <w:lvlJc w:val="left"/>
      <w:pPr>
        <w:ind w:left="5514" w:hanging="360"/>
      </w:pPr>
    </w:lvl>
    <w:lvl w:ilvl="8" w:tplc="FFFFFFFF" w:tentative="1">
      <w:start w:val="1"/>
      <w:numFmt w:val="lowerRoman"/>
      <w:lvlText w:val="%9."/>
      <w:lvlJc w:val="right"/>
      <w:pPr>
        <w:ind w:left="6234" w:hanging="180"/>
      </w:pPr>
    </w:lvl>
  </w:abstractNum>
  <w:abstractNum w:abstractNumId="27" w15:restartNumberingAfterBreak="0">
    <w:nsid w:val="6C4C7D39"/>
    <w:multiLevelType w:val="hybridMultilevel"/>
    <w:tmpl w:val="285CB91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14C2E0C"/>
    <w:multiLevelType w:val="hybridMultilevel"/>
    <w:tmpl w:val="60EE2032"/>
    <w:lvl w:ilvl="0" w:tplc="FFFFFFFF">
      <w:start w:val="1"/>
      <w:numFmt w:val="decimal"/>
      <w:lvlText w:val="%1."/>
      <w:lvlJc w:val="left"/>
      <w:pPr>
        <w:ind w:left="474" w:hanging="360"/>
      </w:pPr>
      <w:rPr>
        <w:rFonts w:hint="default"/>
      </w:rPr>
    </w:lvl>
    <w:lvl w:ilvl="1" w:tplc="FFFFFFFF" w:tentative="1">
      <w:start w:val="1"/>
      <w:numFmt w:val="lowerLetter"/>
      <w:lvlText w:val="%2."/>
      <w:lvlJc w:val="left"/>
      <w:pPr>
        <w:ind w:left="1194" w:hanging="360"/>
      </w:pPr>
    </w:lvl>
    <w:lvl w:ilvl="2" w:tplc="FFFFFFFF" w:tentative="1">
      <w:start w:val="1"/>
      <w:numFmt w:val="lowerRoman"/>
      <w:lvlText w:val="%3."/>
      <w:lvlJc w:val="right"/>
      <w:pPr>
        <w:ind w:left="1914" w:hanging="180"/>
      </w:pPr>
    </w:lvl>
    <w:lvl w:ilvl="3" w:tplc="FFFFFFFF" w:tentative="1">
      <w:start w:val="1"/>
      <w:numFmt w:val="decimal"/>
      <w:lvlText w:val="%4."/>
      <w:lvlJc w:val="left"/>
      <w:pPr>
        <w:ind w:left="2634" w:hanging="360"/>
      </w:pPr>
    </w:lvl>
    <w:lvl w:ilvl="4" w:tplc="FFFFFFFF" w:tentative="1">
      <w:start w:val="1"/>
      <w:numFmt w:val="lowerLetter"/>
      <w:lvlText w:val="%5."/>
      <w:lvlJc w:val="left"/>
      <w:pPr>
        <w:ind w:left="3354" w:hanging="360"/>
      </w:pPr>
    </w:lvl>
    <w:lvl w:ilvl="5" w:tplc="FFFFFFFF" w:tentative="1">
      <w:start w:val="1"/>
      <w:numFmt w:val="lowerRoman"/>
      <w:lvlText w:val="%6."/>
      <w:lvlJc w:val="right"/>
      <w:pPr>
        <w:ind w:left="4074" w:hanging="180"/>
      </w:pPr>
    </w:lvl>
    <w:lvl w:ilvl="6" w:tplc="FFFFFFFF" w:tentative="1">
      <w:start w:val="1"/>
      <w:numFmt w:val="decimal"/>
      <w:lvlText w:val="%7."/>
      <w:lvlJc w:val="left"/>
      <w:pPr>
        <w:ind w:left="4794" w:hanging="360"/>
      </w:pPr>
    </w:lvl>
    <w:lvl w:ilvl="7" w:tplc="FFFFFFFF" w:tentative="1">
      <w:start w:val="1"/>
      <w:numFmt w:val="lowerLetter"/>
      <w:lvlText w:val="%8."/>
      <w:lvlJc w:val="left"/>
      <w:pPr>
        <w:ind w:left="5514" w:hanging="360"/>
      </w:pPr>
    </w:lvl>
    <w:lvl w:ilvl="8" w:tplc="FFFFFFFF" w:tentative="1">
      <w:start w:val="1"/>
      <w:numFmt w:val="lowerRoman"/>
      <w:lvlText w:val="%9."/>
      <w:lvlJc w:val="right"/>
      <w:pPr>
        <w:ind w:left="6234" w:hanging="180"/>
      </w:pPr>
    </w:lvl>
  </w:abstractNum>
  <w:abstractNum w:abstractNumId="29" w15:restartNumberingAfterBreak="0">
    <w:nsid w:val="719A663A"/>
    <w:multiLevelType w:val="hybridMultilevel"/>
    <w:tmpl w:val="60EE2032"/>
    <w:lvl w:ilvl="0" w:tplc="FFFFFFFF">
      <w:start w:val="1"/>
      <w:numFmt w:val="decimal"/>
      <w:lvlText w:val="%1."/>
      <w:lvlJc w:val="left"/>
      <w:pPr>
        <w:ind w:left="474" w:hanging="360"/>
      </w:pPr>
      <w:rPr>
        <w:rFonts w:hint="default"/>
      </w:rPr>
    </w:lvl>
    <w:lvl w:ilvl="1" w:tplc="FFFFFFFF" w:tentative="1">
      <w:start w:val="1"/>
      <w:numFmt w:val="lowerLetter"/>
      <w:lvlText w:val="%2."/>
      <w:lvlJc w:val="left"/>
      <w:pPr>
        <w:ind w:left="1194" w:hanging="360"/>
      </w:pPr>
    </w:lvl>
    <w:lvl w:ilvl="2" w:tplc="FFFFFFFF" w:tentative="1">
      <w:start w:val="1"/>
      <w:numFmt w:val="lowerRoman"/>
      <w:lvlText w:val="%3."/>
      <w:lvlJc w:val="right"/>
      <w:pPr>
        <w:ind w:left="1914" w:hanging="180"/>
      </w:pPr>
    </w:lvl>
    <w:lvl w:ilvl="3" w:tplc="FFFFFFFF" w:tentative="1">
      <w:start w:val="1"/>
      <w:numFmt w:val="decimal"/>
      <w:lvlText w:val="%4."/>
      <w:lvlJc w:val="left"/>
      <w:pPr>
        <w:ind w:left="2634" w:hanging="360"/>
      </w:pPr>
    </w:lvl>
    <w:lvl w:ilvl="4" w:tplc="FFFFFFFF" w:tentative="1">
      <w:start w:val="1"/>
      <w:numFmt w:val="lowerLetter"/>
      <w:lvlText w:val="%5."/>
      <w:lvlJc w:val="left"/>
      <w:pPr>
        <w:ind w:left="3354" w:hanging="360"/>
      </w:pPr>
    </w:lvl>
    <w:lvl w:ilvl="5" w:tplc="FFFFFFFF" w:tentative="1">
      <w:start w:val="1"/>
      <w:numFmt w:val="lowerRoman"/>
      <w:lvlText w:val="%6."/>
      <w:lvlJc w:val="right"/>
      <w:pPr>
        <w:ind w:left="4074" w:hanging="180"/>
      </w:pPr>
    </w:lvl>
    <w:lvl w:ilvl="6" w:tplc="FFFFFFFF" w:tentative="1">
      <w:start w:val="1"/>
      <w:numFmt w:val="decimal"/>
      <w:lvlText w:val="%7."/>
      <w:lvlJc w:val="left"/>
      <w:pPr>
        <w:ind w:left="4794" w:hanging="360"/>
      </w:pPr>
    </w:lvl>
    <w:lvl w:ilvl="7" w:tplc="FFFFFFFF" w:tentative="1">
      <w:start w:val="1"/>
      <w:numFmt w:val="lowerLetter"/>
      <w:lvlText w:val="%8."/>
      <w:lvlJc w:val="left"/>
      <w:pPr>
        <w:ind w:left="5514" w:hanging="360"/>
      </w:pPr>
    </w:lvl>
    <w:lvl w:ilvl="8" w:tplc="FFFFFFFF" w:tentative="1">
      <w:start w:val="1"/>
      <w:numFmt w:val="lowerRoman"/>
      <w:lvlText w:val="%9."/>
      <w:lvlJc w:val="right"/>
      <w:pPr>
        <w:ind w:left="6234" w:hanging="180"/>
      </w:pPr>
    </w:lvl>
  </w:abstractNum>
  <w:abstractNum w:abstractNumId="30" w15:restartNumberingAfterBreak="0">
    <w:nsid w:val="72CA04E4"/>
    <w:multiLevelType w:val="hybridMultilevel"/>
    <w:tmpl w:val="071619C6"/>
    <w:lvl w:ilvl="0" w:tplc="8DAA5414">
      <w:start w:val="1"/>
      <w:numFmt w:val="decimal"/>
      <w:lvlText w:val="%1."/>
      <w:lvlJc w:val="left"/>
      <w:pPr>
        <w:ind w:left="474" w:hanging="360"/>
      </w:pPr>
      <w:rPr>
        <w:rFonts w:hint="default"/>
      </w:rPr>
    </w:lvl>
    <w:lvl w:ilvl="1" w:tplc="04070019" w:tentative="1">
      <w:start w:val="1"/>
      <w:numFmt w:val="lowerLetter"/>
      <w:lvlText w:val="%2."/>
      <w:lvlJc w:val="left"/>
      <w:pPr>
        <w:ind w:left="1194" w:hanging="360"/>
      </w:pPr>
    </w:lvl>
    <w:lvl w:ilvl="2" w:tplc="0407001B" w:tentative="1">
      <w:start w:val="1"/>
      <w:numFmt w:val="lowerRoman"/>
      <w:lvlText w:val="%3."/>
      <w:lvlJc w:val="right"/>
      <w:pPr>
        <w:ind w:left="1914" w:hanging="180"/>
      </w:pPr>
    </w:lvl>
    <w:lvl w:ilvl="3" w:tplc="0407000F" w:tentative="1">
      <w:start w:val="1"/>
      <w:numFmt w:val="decimal"/>
      <w:lvlText w:val="%4."/>
      <w:lvlJc w:val="left"/>
      <w:pPr>
        <w:ind w:left="2634" w:hanging="360"/>
      </w:pPr>
    </w:lvl>
    <w:lvl w:ilvl="4" w:tplc="04070019" w:tentative="1">
      <w:start w:val="1"/>
      <w:numFmt w:val="lowerLetter"/>
      <w:lvlText w:val="%5."/>
      <w:lvlJc w:val="left"/>
      <w:pPr>
        <w:ind w:left="3354" w:hanging="360"/>
      </w:pPr>
    </w:lvl>
    <w:lvl w:ilvl="5" w:tplc="0407001B" w:tentative="1">
      <w:start w:val="1"/>
      <w:numFmt w:val="lowerRoman"/>
      <w:lvlText w:val="%6."/>
      <w:lvlJc w:val="right"/>
      <w:pPr>
        <w:ind w:left="4074" w:hanging="180"/>
      </w:pPr>
    </w:lvl>
    <w:lvl w:ilvl="6" w:tplc="0407000F" w:tentative="1">
      <w:start w:val="1"/>
      <w:numFmt w:val="decimal"/>
      <w:lvlText w:val="%7."/>
      <w:lvlJc w:val="left"/>
      <w:pPr>
        <w:ind w:left="4794" w:hanging="360"/>
      </w:pPr>
    </w:lvl>
    <w:lvl w:ilvl="7" w:tplc="04070019" w:tentative="1">
      <w:start w:val="1"/>
      <w:numFmt w:val="lowerLetter"/>
      <w:lvlText w:val="%8."/>
      <w:lvlJc w:val="left"/>
      <w:pPr>
        <w:ind w:left="5514" w:hanging="360"/>
      </w:pPr>
    </w:lvl>
    <w:lvl w:ilvl="8" w:tplc="0407001B" w:tentative="1">
      <w:start w:val="1"/>
      <w:numFmt w:val="lowerRoman"/>
      <w:lvlText w:val="%9."/>
      <w:lvlJc w:val="right"/>
      <w:pPr>
        <w:ind w:left="6234" w:hanging="180"/>
      </w:pPr>
    </w:lvl>
  </w:abstractNum>
  <w:num w:numId="1" w16cid:durableId="1219702518">
    <w:abstractNumId w:val="22"/>
  </w:num>
  <w:num w:numId="2" w16cid:durableId="1337415029">
    <w:abstractNumId w:val="4"/>
  </w:num>
  <w:num w:numId="3" w16cid:durableId="330186571">
    <w:abstractNumId w:val="7"/>
  </w:num>
  <w:num w:numId="4" w16cid:durableId="1606960066">
    <w:abstractNumId w:val="12"/>
  </w:num>
  <w:num w:numId="5" w16cid:durableId="2068188638">
    <w:abstractNumId w:val="21"/>
  </w:num>
  <w:num w:numId="6" w16cid:durableId="1233394073">
    <w:abstractNumId w:val="13"/>
  </w:num>
  <w:num w:numId="7" w16cid:durableId="1223760966">
    <w:abstractNumId w:val="6"/>
  </w:num>
  <w:num w:numId="8" w16cid:durableId="1206333152">
    <w:abstractNumId w:val="30"/>
  </w:num>
  <w:num w:numId="9" w16cid:durableId="939525364">
    <w:abstractNumId w:val="1"/>
  </w:num>
  <w:num w:numId="10" w16cid:durableId="461654367">
    <w:abstractNumId w:val="9"/>
  </w:num>
  <w:num w:numId="11" w16cid:durableId="1585216398">
    <w:abstractNumId w:val="26"/>
  </w:num>
  <w:num w:numId="12" w16cid:durableId="1860391444">
    <w:abstractNumId w:val="18"/>
  </w:num>
  <w:num w:numId="13" w16cid:durableId="1605769066">
    <w:abstractNumId w:val="10"/>
  </w:num>
  <w:num w:numId="14" w16cid:durableId="1298797241">
    <w:abstractNumId w:val="23"/>
  </w:num>
  <w:num w:numId="15" w16cid:durableId="1936817113">
    <w:abstractNumId w:val="8"/>
  </w:num>
  <w:num w:numId="16" w16cid:durableId="1344698953">
    <w:abstractNumId w:val="2"/>
  </w:num>
  <w:num w:numId="17" w16cid:durableId="49116266">
    <w:abstractNumId w:val="3"/>
  </w:num>
  <w:num w:numId="18" w16cid:durableId="378017131">
    <w:abstractNumId w:val="0"/>
  </w:num>
  <w:num w:numId="19" w16cid:durableId="1303577608">
    <w:abstractNumId w:val="17"/>
  </w:num>
  <w:num w:numId="20" w16cid:durableId="825319197">
    <w:abstractNumId w:val="25"/>
  </w:num>
  <w:num w:numId="21" w16cid:durableId="1549881462">
    <w:abstractNumId w:val="5"/>
  </w:num>
  <w:num w:numId="22" w16cid:durableId="404382278">
    <w:abstractNumId w:val="29"/>
  </w:num>
  <w:num w:numId="23" w16cid:durableId="282225039">
    <w:abstractNumId w:val="20"/>
  </w:num>
  <w:num w:numId="24" w16cid:durableId="140850443">
    <w:abstractNumId w:val="24"/>
  </w:num>
  <w:num w:numId="25" w16cid:durableId="2099523396">
    <w:abstractNumId w:val="11"/>
  </w:num>
  <w:num w:numId="26" w16cid:durableId="1064109709">
    <w:abstractNumId w:val="15"/>
  </w:num>
  <w:num w:numId="27" w16cid:durableId="1354454185">
    <w:abstractNumId w:val="19"/>
  </w:num>
  <w:num w:numId="28" w16cid:durableId="1376809010">
    <w:abstractNumId w:val="16"/>
  </w:num>
  <w:num w:numId="29" w16cid:durableId="1132360129">
    <w:abstractNumId w:val="27"/>
  </w:num>
  <w:num w:numId="30" w16cid:durableId="1959094721">
    <w:abstractNumId w:val="14"/>
  </w:num>
  <w:num w:numId="31" w16cid:durableId="1224831030">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ECB"/>
    <w:rsid w:val="00011D5E"/>
    <w:rsid w:val="00013368"/>
    <w:rsid w:val="0001392C"/>
    <w:rsid w:val="00014C7F"/>
    <w:rsid w:val="0002244A"/>
    <w:rsid w:val="000265C2"/>
    <w:rsid w:val="00026F35"/>
    <w:rsid w:val="00032967"/>
    <w:rsid w:val="00042F07"/>
    <w:rsid w:val="00056833"/>
    <w:rsid w:val="0006584E"/>
    <w:rsid w:val="00070FA3"/>
    <w:rsid w:val="00073A92"/>
    <w:rsid w:val="00077C96"/>
    <w:rsid w:val="00090110"/>
    <w:rsid w:val="00093AF2"/>
    <w:rsid w:val="00097D6A"/>
    <w:rsid w:val="000A09DB"/>
    <w:rsid w:val="000A1F09"/>
    <w:rsid w:val="000A4D88"/>
    <w:rsid w:val="000C3C7E"/>
    <w:rsid w:val="000D0B71"/>
    <w:rsid w:val="000D1B32"/>
    <w:rsid w:val="000D2F41"/>
    <w:rsid w:val="000E2ABC"/>
    <w:rsid w:val="000E5566"/>
    <w:rsid w:val="000F2EEE"/>
    <w:rsid w:val="000F2EFD"/>
    <w:rsid w:val="00102B0C"/>
    <w:rsid w:val="00107EEE"/>
    <w:rsid w:val="00111D81"/>
    <w:rsid w:val="00111DC0"/>
    <w:rsid w:val="00121C18"/>
    <w:rsid w:val="00134600"/>
    <w:rsid w:val="00136C60"/>
    <w:rsid w:val="001428F9"/>
    <w:rsid w:val="00157D13"/>
    <w:rsid w:val="00161D17"/>
    <w:rsid w:val="001744CF"/>
    <w:rsid w:val="00181B99"/>
    <w:rsid w:val="001863A7"/>
    <w:rsid w:val="001A46BB"/>
    <w:rsid w:val="001A4F49"/>
    <w:rsid w:val="001B45AB"/>
    <w:rsid w:val="001B7983"/>
    <w:rsid w:val="001C06EC"/>
    <w:rsid w:val="001D3958"/>
    <w:rsid w:val="001E15E3"/>
    <w:rsid w:val="001E2455"/>
    <w:rsid w:val="001E4DDA"/>
    <w:rsid w:val="001E7C32"/>
    <w:rsid w:val="001F4549"/>
    <w:rsid w:val="001F5087"/>
    <w:rsid w:val="001F7799"/>
    <w:rsid w:val="00203F5D"/>
    <w:rsid w:val="00204032"/>
    <w:rsid w:val="0020489A"/>
    <w:rsid w:val="00217FD2"/>
    <w:rsid w:val="00222BB3"/>
    <w:rsid w:val="002317FC"/>
    <w:rsid w:val="00241AFE"/>
    <w:rsid w:val="002420C4"/>
    <w:rsid w:val="0026105E"/>
    <w:rsid w:val="00263458"/>
    <w:rsid w:val="00273B01"/>
    <w:rsid w:val="002826D4"/>
    <w:rsid w:val="00287BED"/>
    <w:rsid w:val="002A5E12"/>
    <w:rsid w:val="002C115F"/>
    <w:rsid w:val="002D3BA1"/>
    <w:rsid w:val="002E3237"/>
    <w:rsid w:val="002F1F38"/>
    <w:rsid w:val="002F4212"/>
    <w:rsid w:val="00312F97"/>
    <w:rsid w:val="00315634"/>
    <w:rsid w:val="003164A5"/>
    <w:rsid w:val="0032099E"/>
    <w:rsid w:val="00324155"/>
    <w:rsid w:val="0036083A"/>
    <w:rsid w:val="00366C9A"/>
    <w:rsid w:val="00376255"/>
    <w:rsid w:val="00390F66"/>
    <w:rsid w:val="0039519B"/>
    <w:rsid w:val="003B67A7"/>
    <w:rsid w:val="003B7AD3"/>
    <w:rsid w:val="003D4792"/>
    <w:rsid w:val="003D4C68"/>
    <w:rsid w:val="003D5640"/>
    <w:rsid w:val="003F3831"/>
    <w:rsid w:val="003F5EC1"/>
    <w:rsid w:val="004012A1"/>
    <w:rsid w:val="00411B00"/>
    <w:rsid w:val="0042171B"/>
    <w:rsid w:val="004225D7"/>
    <w:rsid w:val="00423736"/>
    <w:rsid w:val="0043246A"/>
    <w:rsid w:val="00433D95"/>
    <w:rsid w:val="0043778D"/>
    <w:rsid w:val="004403E9"/>
    <w:rsid w:val="0044079B"/>
    <w:rsid w:val="00444640"/>
    <w:rsid w:val="0045514E"/>
    <w:rsid w:val="00463D98"/>
    <w:rsid w:val="004716BD"/>
    <w:rsid w:val="00486D22"/>
    <w:rsid w:val="004938FD"/>
    <w:rsid w:val="004A309C"/>
    <w:rsid w:val="004A3FDF"/>
    <w:rsid w:val="004B6B30"/>
    <w:rsid w:val="004C1027"/>
    <w:rsid w:val="004C1671"/>
    <w:rsid w:val="004D32DF"/>
    <w:rsid w:val="004E373B"/>
    <w:rsid w:val="004E6530"/>
    <w:rsid w:val="004F7358"/>
    <w:rsid w:val="005139D0"/>
    <w:rsid w:val="005166DE"/>
    <w:rsid w:val="00516826"/>
    <w:rsid w:val="0052716B"/>
    <w:rsid w:val="0054187B"/>
    <w:rsid w:val="00560D7C"/>
    <w:rsid w:val="005677F5"/>
    <w:rsid w:val="00567B86"/>
    <w:rsid w:val="00576FF4"/>
    <w:rsid w:val="00584B4F"/>
    <w:rsid w:val="00594636"/>
    <w:rsid w:val="005972CE"/>
    <w:rsid w:val="005B0813"/>
    <w:rsid w:val="005B3203"/>
    <w:rsid w:val="005B51FC"/>
    <w:rsid w:val="005C30E9"/>
    <w:rsid w:val="005C5560"/>
    <w:rsid w:val="005C5A65"/>
    <w:rsid w:val="005D2975"/>
    <w:rsid w:val="005E2AF9"/>
    <w:rsid w:val="005E3296"/>
    <w:rsid w:val="005E365B"/>
    <w:rsid w:val="00605B78"/>
    <w:rsid w:val="00610F84"/>
    <w:rsid w:val="00614EBD"/>
    <w:rsid w:val="00622AD9"/>
    <w:rsid w:val="006242F2"/>
    <w:rsid w:val="00644D4D"/>
    <w:rsid w:val="00646E0B"/>
    <w:rsid w:val="00654ED9"/>
    <w:rsid w:val="006B03A9"/>
    <w:rsid w:val="006B163D"/>
    <w:rsid w:val="006B16F8"/>
    <w:rsid w:val="006B3F40"/>
    <w:rsid w:val="006C1E7E"/>
    <w:rsid w:val="006D01D5"/>
    <w:rsid w:val="006D1171"/>
    <w:rsid w:val="006D3A05"/>
    <w:rsid w:val="006D5DDE"/>
    <w:rsid w:val="006E4D22"/>
    <w:rsid w:val="006F4F20"/>
    <w:rsid w:val="00711212"/>
    <w:rsid w:val="00712AB6"/>
    <w:rsid w:val="007150B1"/>
    <w:rsid w:val="0072210D"/>
    <w:rsid w:val="00723B85"/>
    <w:rsid w:val="007324E2"/>
    <w:rsid w:val="00745FB9"/>
    <w:rsid w:val="007524F6"/>
    <w:rsid w:val="00761CEF"/>
    <w:rsid w:val="00764BBC"/>
    <w:rsid w:val="00771AA3"/>
    <w:rsid w:val="007765C4"/>
    <w:rsid w:val="007813B4"/>
    <w:rsid w:val="007840EA"/>
    <w:rsid w:val="0078529E"/>
    <w:rsid w:val="00787C74"/>
    <w:rsid w:val="00791596"/>
    <w:rsid w:val="00792D6D"/>
    <w:rsid w:val="00795648"/>
    <w:rsid w:val="007A5E47"/>
    <w:rsid w:val="007C24D0"/>
    <w:rsid w:val="007C6AA7"/>
    <w:rsid w:val="007D0A83"/>
    <w:rsid w:val="007D2619"/>
    <w:rsid w:val="007F0F4C"/>
    <w:rsid w:val="007F4265"/>
    <w:rsid w:val="008002C7"/>
    <w:rsid w:val="0080368B"/>
    <w:rsid w:val="00805AC6"/>
    <w:rsid w:val="00824824"/>
    <w:rsid w:val="00827BE3"/>
    <w:rsid w:val="008311F5"/>
    <w:rsid w:val="00833CE9"/>
    <w:rsid w:val="008403D0"/>
    <w:rsid w:val="00851E03"/>
    <w:rsid w:val="0085348E"/>
    <w:rsid w:val="00860A62"/>
    <w:rsid w:val="008646BA"/>
    <w:rsid w:val="00871ABD"/>
    <w:rsid w:val="00877312"/>
    <w:rsid w:val="00887F16"/>
    <w:rsid w:val="0089529D"/>
    <w:rsid w:val="008C0636"/>
    <w:rsid w:val="008C1A16"/>
    <w:rsid w:val="008C3D5A"/>
    <w:rsid w:val="008C7781"/>
    <w:rsid w:val="008E108E"/>
    <w:rsid w:val="008F6007"/>
    <w:rsid w:val="0092110D"/>
    <w:rsid w:val="00921781"/>
    <w:rsid w:val="00922E4D"/>
    <w:rsid w:val="00947BC8"/>
    <w:rsid w:val="00963297"/>
    <w:rsid w:val="00971250"/>
    <w:rsid w:val="00972E62"/>
    <w:rsid w:val="00982ADB"/>
    <w:rsid w:val="00985C26"/>
    <w:rsid w:val="009862A6"/>
    <w:rsid w:val="00986E6C"/>
    <w:rsid w:val="009E7C6D"/>
    <w:rsid w:val="009F4912"/>
    <w:rsid w:val="00A02AE9"/>
    <w:rsid w:val="00A04672"/>
    <w:rsid w:val="00A04F22"/>
    <w:rsid w:val="00A111AA"/>
    <w:rsid w:val="00A15278"/>
    <w:rsid w:val="00A17AFF"/>
    <w:rsid w:val="00A23097"/>
    <w:rsid w:val="00A33B07"/>
    <w:rsid w:val="00A4170B"/>
    <w:rsid w:val="00A45C00"/>
    <w:rsid w:val="00A52330"/>
    <w:rsid w:val="00A60A9C"/>
    <w:rsid w:val="00A60F41"/>
    <w:rsid w:val="00A623DE"/>
    <w:rsid w:val="00A64FEE"/>
    <w:rsid w:val="00A662C1"/>
    <w:rsid w:val="00A7209F"/>
    <w:rsid w:val="00A74FBE"/>
    <w:rsid w:val="00A82D1D"/>
    <w:rsid w:val="00A9644D"/>
    <w:rsid w:val="00AB0E08"/>
    <w:rsid w:val="00AD1EAB"/>
    <w:rsid w:val="00AD625F"/>
    <w:rsid w:val="00AE0B85"/>
    <w:rsid w:val="00AE112F"/>
    <w:rsid w:val="00B0207B"/>
    <w:rsid w:val="00B06C98"/>
    <w:rsid w:val="00B179C4"/>
    <w:rsid w:val="00B265A3"/>
    <w:rsid w:val="00B26B5D"/>
    <w:rsid w:val="00B309FD"/>
    <w:rsid w:val="00B321C8"/>
    <w:rsid w:val="00B332AD"/>
    <w:rsid w:val="00B43B31"/>
    <w:rsid w:val="00B50E3C"/>
    <w:rsid w:val="00B571E3"/>
    <w:rsid w:val="00B77708"/>
    <w:rsid w:val="00B80080"/>
    <w:rsid w:val="00B830BC"/>
    <w:rsid w:val="00B876CE"/>
    <w:rsid w:val="00B95453"/>
    <w:rsid w:val="00B97212"/>
    <w:rsid w:val="00BA3453"/>
    <w:rsid w:val="00BC4009"/>
    <w:rsid w:val="00BD100C"/>
    <w:rsid w:val="00BD4747"/>
    <w:rsid w:val="00BD5524"/>
    <w:rsid w:val="00BE56A2"/>
    <w:rsid w:val="00BE7C1D"/>
    <w:rsid w:val="00BF0E3A"/>
    <w:rsid w:val="00BF42F6"/>
    <w:rsid w:val="00C019BE"/>
    <w:rsid w:val="00C0423E"/>
    <w:rsid w:val="00C048A3"/>
    <w:rsid w:val="00C055B3"/>
    <w:rsid w:val="00C127F1"/>
    <w:rsid w:val="00C176C1"/>
    <w:rsid w:val="00C207C9"/>
    <w:rsid w:val="00C244F0"/>
    <w:rsid w:val="00C3064A"/>
    <w:rsid w:val="00C36DE1"/>
    <w:rsid w:val="00C5181B"/>
    <w:rsid w:val="00C61E6A"/>
    <w:rsid w:val="00C63719"/>
    <w:rsid w:val="00C63A0E"/>
    <w:rsid w:val="00C67AEC"/>
    <w:rsid w:val="00C73234"/>
    <w:rsid w:val="00C81DC9"/>
    <w:rsid w:val="00C8676A"/>
    <w:rsid w:val="00C92201"/>
    <w:rsid w:val="00C92AFE"/>
    <w:rsid w:val="00CA2B9A"/>
    <w:rsid w:val="00CA5146"/>
    <w:rsid w:val="00CA7E0E"/>
    <w:rsid w:val="00CC45FE"/>
    <w:rsid w:val="00CD36AD"/>
    <w:rsid w:val="00CD597B"/>
    <w:rsid w:val="00CD6208"/>
    <w:rsid w:val="00CF0340"/>
    <w:rsid w:val="00CF5DC6"/>
    <w:rsid w:val="00CF666F"/>
    <w:rsid w:val="00D05389"/>
    <w:rsid w:val="00D1667A"/>
    <w:rsid w:val="00D259ED"/>
    <w:rsid w:val="00D26E42"/>
    <w:rsid w:val="00D3012C"/>
    <w:rsid w:val="00D33C96"/>
    <w:rsid w:val="00D35E64"/>
    <w:rsid w:val="00D473F0"/>
    <w:rsid w:val="00D56701"/>
    <w:rsid w:val="00D616B7"/>
    <w:rsid w:val="00D644A1"/>
    <w:rsid w:val="00D774C7"/>
    <w:rsid w:val="00D864F5"/>
    <w:rsid w:val="00D91D4F"/>
    <w:rsid w:val="00DB23DB"/>
    <w:rsid w:val="00DB6FCC"/>
    <w:rsid w:val="00DC0178"/>
    <w:rsid w:val="00DC2785"/>
    <w:rsid w:val="00DD5E49"/>
    <w:rsid w:val="00DD79D2"/>
    <w:rsid w:val="00DE2ECB"/>
    <w:rsid w:val="00DE6BBF"/>
    <w:rsid w:val="00DE7A92"/>
    <w:rsid w:val="00E02999"/>
    <w:rsid w:val="00E06E19"/>
    <w:rsid w:val="00E100DF"/>
    <w:rsid w:val="00E12710"/>
    <w:rsid w:val="00E12B65"/>
    <w:rsid w:val="00E23E02"/>
    <w:rsid w:val="00E24772"/>
    <w:rsid w:val="00E25912"/>
    <w:rsid w:val="00E32732"/>
    <w:rsid w:val="00E32BDF"/>
    <w:rsid w:val="00E418E5"/>
    <w:rsid w:val="00E42F1D"/>
    <w:rsid w:val="00E434D3"/>
    <w:rsid w:val="00E47E71"/>
    <w:rsid w:val="00E84EC1"/>
    <w:rsid w:val="00E8689C"/>
    <w:rsid w:val="00E939D7"/>
    <w:rsid w:val="00E94704"/>
    <w:rsid w:val="00EA17C3"/>
    <w:rsid w:val="00EA2F22"/>
    <w:rsid w:val="00EC251D"/>
    <w:rsid w:val="00EF620D"/>
    <w:rsid w:val="00F00112"/>
    <w:rsid w:val="00F13E97"/>
    <w:rsid w:val="00F15574"/>
    <w:rsid w:val="00F16D3C"/>
    <w:rsid w:val="00F219F6"/>
    <w:rsid w:val="00F2541E"/>
    <w:rsid w:val="00F2732E"/>
    <w:rsid w:val="00F34E5F"/>
    <w:rsid w:val="00F4004C"/>
    <w:rsid w:val="00F43F86"/>
    <w:rsid w:val="00F56F1D"/>
    <w:rsid w:val="00F61D03"/>
    <w:rsid w:val="00F63133"/>
    <w:rsid w:val="00F7783C"/>
    <w:rsid w:val="00F8729B"/>
    <w:rsid w:val="00F97556"/>
    <w:rsid w:val="00FB6062"/>
    <w:rsid w:val="00FE181B"/>
    <w:rsid w:val="00FE38CA"/>
    <w:rsid w:val="00FE3BD3"/>
    <w:rsid w:val="00FF0D52"/>
    <w:rsid w:val="00FF13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79F88B"/>
  <w15:docId w15:val="{0D1CEAB7-8341-4A06-9C04-06FC7710E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1667A"/>
    <w:rPr>
      <w:sz w:val="24"/>
      <w:szCs w:val="24"/>
    </w:rPr>
  </w:style>
  <w:style w:type="paragraph" w:styleId="berschrift1">
    <w:name w:val="heading 1"/>
    <w:basedOn w:val="Standard"/>
    <w:next w:val="Standard"/>
    <w:link w:val="berschrift1Zchn"/>
    <w:qFormat/>
    <w:rsid w:val="00E3273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4">
    <w:name w:val="heading 4"/>
    <w:basedOn w:val="Standard"/>
    <w:next w:val="Standard"/>
    <w:link w:val="berschrift4Zchn"/>
    <w:qFormat/>
    <w:rsid w:val="00F2732E"/>
    <w:pPr>
      <w:keepNext/>
      <w:tabs>
        <w:tab w:val="left" w:pos="1134"/>
        <w:tab w:val="left" w:pos="4070"/>
        <w:tab w:val="left" w:pos="4536"/>
        <w:tab w:val="left" w:pos="6237"/>
      </w:tabs>
      <w:spacing w:before="120" w:after="120"/>
      <w:ind w:left="4070" w:hanging="3710"/>
      <w:outlineLvl w:val="3"/>
    </w:pPr>
    <w:rPr>
      <w:rFonts w:ascii="Arial" w:hAnsi="Arial"/>
      <w:b/>
      <w:b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A5146"/>
    <w:pPr>
      <w:tabs>
        <w:tab w:val="center" w:pos="4536"/>
        <w:tab w:val="right" w:pos="9072"/>
      </w:tabs>
    </w:pPr>
  </w:style>
  <w:style w:type="paragraph" w:styleId="Fuzeile">
    <w:name w:val="footer"/>
    <w:basedOn w:val="Standard"/>
    <w:link w:val="FuzeileZchn"/>
    <w:uiPriority w:val="99"/>
    <w:rsid w:val="00CA5146"/>
    <w:pPr>
      <w:tabs>
        <w:tab w:val="center" w:pos="4536"/>
        <w:tab w:val="right" w:pos="9072"/>
      </w:tabs>
    </w:pPr>
  </w:style>
  <w:style w:type="character" w:styleId="Hyperlink">
    <w:name w:val="Hyperlink"/>
    <w:uiPriority w:val="99"/>
    <w:rsid w:val="00111D81"/>
    <w:rPr>
      <w:color w:val="0000FF"/>
      <w:u w:val="single"/>
    </w:rPr>
  </w:style>
  <w:style w:type="paragraph" w:customStyle="1" w:styleId="text">
    <w:name w:val="text"/>
    <w:basedOn w:val="Standard"/>
    <w:rsid w:val="00614EBD"/>
    <w:pPr>
      <w:spacing w:after="240" w:line="360" w:lineRule="exact"/>
    </w:pPr>
    <w:rPr>
      <w:szCs w:val="20"/>
    </w:rPr>
  </w:style>
  <w:style w:type="character" w:customStyle="1" w:styleId="domtooltips">
    <w:name w:val="domtooltips"/>
    <w:basedOn w:val="Absatz-Standardschriftart"/>
    <w:rsid w:val="000D2F41"/>
  </w:style>
  <w:style w:type="paragraph" w:styleId="Dokumentstruktur">
    <w:name w:val="Document Map"/>
    <w:basedOn w:val="Standard"/>
    <w:semiHidden/>
    <w:rsid w:val="00594636"/>
    <w:pPr>
      <w:shd w:val="clear" w:color="auto" w:fill="000080"/>
    </w:pPr>
    <w:rPr>
      <w:rFonts w:ascii="Tahoma" w:hAnsi="Tahoma" w:cs="Tahoma"/>
      <w:sz w:val="20"/>
      <w:szCs w:val="20"/>
    </w:rPr>
  </w:style>
  <w:style w:type="paragraph" w:styleId="Sprechblasentext">
    <w:name w:val="Balloon Text"/>
    <w:basedOn w:val="Standard"/>
    <w:link w:val="SprechblasentextZchn"/>
    <w:rsid w:val="0080368B"/>
    <w:rPr>
      <w:rFonts w:ascii="Tahoma" w:hAnsi="Tahoma" w:cs="Tahoma"/>
      <w:sz w:val="16"/>
      <w:szCs w:val="16"/>
    </w:rPr>
  </w:style>
  <w:style w:type="character" w:customStyle="1" w:styleId="SprechblasentextZchn">
    <w:name w:val="Sprechblasentext Zchn"/>
    <w:link w:val="Sprechblasentext"/>
    <w:rsid w:val="0080368B"/>
    <w:rPr>
      <w:rFonts w:ascii="Tahoma" w:hAnsi="Tahoma" w:cs="Tahoma"/>
      <w:sz w:val="16"/>
      <w:szCs w:val="16"/>
    </w:rPr>
  </w:style>
  <w:style w:type="character" w:customStyle="1" w:styleId="FuzeileZchn">
    <w:name w:val="Fußzeile Zchn"/>
    <w:basedOn w:val="Absatz-Standardschriftart"/>
    <w:link w:val="Fuzeile"/>
    <w:uiPriority w:val="99"/>
    <w:rsid w:val="005E2AF9"/>
    <w:rPr>
      <w:sz w:val="24"/>
      <w:szCs w:val="24"/>
    </w:rPr>
  </w:style>
  <w:style w:type="paragraph" w:styleId="Listenabsatz">
    <w:name w:val="List Paragraph"/>
    <w:basedOn w:val="Standard"/>
    <w:uiPriority w:val="34"/>
    <w:qFormat/>
    <w:rsid w:val="00805AC6"/>
    <w:pPr>
      <w:ind w:left="720"/>
      <w:contextualSpacing/>
    </w:pPr>
  </w:style>
  <w:style w:type="character" w:styleId="Kommentarzeichen">
    <w:name w:val="annotation reference"/>
    <w:semiHidden/>
    <w:rsid w:val="006E4D22"/>
    <w:rPr>
      <w:sz w:val="16"/>
      <w:szCs w:val="16"/>
    </w:rPr>
  </w:style>
  <w:style w:type="paragraph" w:styleId="Kommentartext">
    <w:name w:val="annotation text"/>
    <w:basedOn w:val="Standard"/>
    <w:link w:val="KommentartextZchn"/>
    <w:semiHidden/>
    <w:rsid w:val="006E4D22"/>
    <w:rPr>
      <w:sz w:val="20"/>
      <w:szCs w:val="20"/>
    </w:rPr>
  </w:style>
  <w:style w:type="character" w:customStyle="1" w:styleId="KommentartextZchn">
    <w:name w:val="Kommentartext Zchn"/>
    <w:basedOn w:val="Absatz-Standardschriftart"/>
    <w:link w:val="Kommentartext"/>
    <w:semiHidden/>
    <w:rsid w:val="006E4D22"/>
  </w:style>
  <w:style w:type="paragraph" w:styleId="Kommentarthema">
    <w:name w:val="annotation subject"/>
    <w:basedOn w:val="Kommentartext"/>
    <w:next w:val="Kommentartext"/>
    <w:link w:val="KommentarthemaZchn"/>
    <w:semiHidden/>
    <w:unhideWhenUsed/>
    <w:rsid w:val="003F5EC1"/>
    <w:rPr>
      <w:b/>
      <w:bCs/>
    </w:rPr>
  </w:style>
  <w:style w:type="character" w:customStyle="1" w:styleId="KommentarthemaZchn">
    <w:name w:val="Kommentarthema Zchn"/>
    <w:basedOn w:val="KommentartextZchn"/>
    <w:link w:val="Kommentarthema"/>
    <w:semiHidden/>
    <w:rsid w:val="003F5EC1"/>
    <w:rPr>
      <w:b/>
      <w:bCs/>
    </w:rPr>
  </w:style>
  <w:style w:type="character" w:customStyle="1" w:styleId="berschrift4Zchn">
    <w:name w:val="Überschrift 4 Zchn"/>
    <w:basedOn w:val="Absatz-Standardschriftart"/>
    <w:link w:val="berschrift4"/>
    <w:rsid w:val="00F2732E"/>
    <w:rPr>
      <w:rFonts w:ascii="Arial" w:hAnsi="Arial"/>
      <w:b/>
      <w:bCs/>
      <w:sz w:val="22"/>
      <w:szCs w:val="24"/>
    </w:rPr>
  </w:style>
  <w:style w:type="table" w:styleId="Tabellenraster">
    <w:name w:val="Table Grid"/>
    <w:basedOn w:val="NormaleTabelle"/>
    <w:uiPriority w:val="59"/>
    <w:rsid w:val="00745FB9"/>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rsid w:val="00E32732"/>
    <w:rPr>
      <w:rFonts w:asciiTheme="majorHAnsi" w:eastAsiaTheme="majorEastAsia" w:hAnsiTheme="majorHAnsi" w:cstheme="majorBidi"/>
      <w:color w:val="365F91" w:themeColor="accent1" w:themeShade="BF"/>
      <w:sz w:val="32"/>
      <w:szCs w:val="32"/>
    </w:rPr>
  </w:style>
  <w:style w:type="paragraph" w:styleId="Inhaltsverzeichnisberschrift">
    <w:name w:val="TOC Heading"/>
    <w:basedOn w:val="berschrift1"/>
    <w:next w:val="Standard"/>
    <w:uiPriority w:val="39"/>
    <w:unhideWhenUsed/>
    <w:qFormat/>
    <w:rsid w:val="00136C60"/>
    <w:pPr>
      <w:spacing w:line="259" w:lineRule="auto"/>
      <w:outlineLvl w:val="9"/>
    </w:pPr>
  </w:style>
  <w:style w:type="paragraph" w:styleId="Verzeichnis1">
    <w:name w:val="toc 1"/>
    <w:basedOn w:val="Standard"/>
    <w:next w:val="Standard"/>
    <w:autoRedefine/>
    <w:uiPriority w:val="39"/>
    <w:unhideWhenUsed/>
    <w:rsid w:val="00136C60"/>
    <w:pPr>
      <w:spacing w:after="100"/>
    </w:pPr>
  </w:style>
  <w:style w:type="paragraph" w:styleId="berarbeitung">
    <w:name w:val="Revision"/>
    <w:hidden/>
    <w:uiPriority w:val="99"/>
    <w:semiHidden/>
    <w:rsid w:val="00F4004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201831">
      <w:bodyDiv w:val="1"/>
      <w:marLeft w:val="0"/>
      <w:marRight w:val="0"/>
      <w:marTop w:val="0"/>
      <w:marBottom w:val="0"/>
      <w:divBdr>
        <w:top w:val="none" w:sz="0" w:space="0" w:color="auto"/>
        <w:left w:val="none" w:sz="0" w:space="0" w:color="auto"/>
        <w:bottom w:val="none" w:sz="0" w:space="0" w:color="auto"/>
        <w:right w:val="none" w:sz="0" w:space="0" w:color="auto"/>
      </w:divBdr>
    </w:div>
    <w:div w:id="1009678494">
      <w:bodyDiv w:val="1"/>
      <w:marLeft w:val="0"/>
      <w:marRight w:val="0"/>
      <w:marTop w:val="0"/>
      <w:marBottom w:val="0"/>
      <w:divBdr>
        <w:top w:val="none" w:sz="0" w:space="0" w:color="auto"/>
        <w:left w:val="none" w:sz="0" w:space="0" w:color="auto"/>
        <w:bottom w:val="none" w:sz="0" w:space="0" w:color="auto"/>
        <w:right w:val="none" w:sz="0" w:space="0" w:color="auto"/>
      </w:divBdr>
      <w:divsChild>
        <w:div w:id="724111549">
          <w:marLeft w:val="0"/>
          <w:marRight w:val="0"/>
          <w:marTop w:val="0"/>
          <w:marBottom w:val="0"/>
          <w:divBdr>
            <w:top w:val="none" w:sz="0" w:space="0" w:color="auto"/>
            <w:left w:val="none" w:sz="0" w:space="0" w:color="auto"/>
            <w:bottom w:val="none" w:sz="0" w:space="0" w:color="auto"/>
            <w:right w:val="none" w:sz="0" w:space="0" w:color="auto"/>
          </w:divBdr>
          <w:divsChild>
            <w:div w:id="500436213">
              <w:marLeft w:val="0"/>
              <w:marRight w:val="0"/>
              <w:marTop w:val="0"/>
              <w:marBottom w:val="0"/>
              <w:divBdr>
                <w:top w:val="none" w:sz="0" w:space="0" w:color="auto"/>
                <w:left w:val="none" w:sz="0" w:space="0" w:color="auto"/>
                <w:bottom w:val="none" w:sz="0" w:space="0" w:color="auto"/>
                <w:right w:val="none" w:sz="0" w:space="0" w:color="auto"/>
              </w:divBdr>
              <w:divsChild>
                <w:div w:id="225799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664430">
      <w:bodyDiv w:val="1"/>
      <w:marLeft w:val="0"/>
      <w:marRight w:val="0"/>
      <w:marTop w:val="0"/>
      <w:marBottom w:val="0"/>
      <w:divBdr>
        <w:top w:val="none" w:sz="0" w:space="0" w:color="auto"/>
        <w:left w:val="none" w:sz="0" w:space="0" w:color="auto"/>
        <w:bottom w:val="none" w:sz="0" w:space="0" w:color="auto"/>
        <w:right w:val="none" w:sz="0" w:space="0" w:color="auto"/>
      </w:divBdr>
    </w:div>
    <w:div w:id="193790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7D3DF-FF1E-4452-80C2-486103EA9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2034</Words>
  <Characters>15574</Characters>
  <Application>Microsoft Office Word</Application>
  <DocSecurity>0</DocSecurity>
  <Lines>129</Lines>
  <Paragraphs>35</Paragraphs>
  <ScaleCrop>false</ScaleCrop>
  <HeadingPairs>
    <vt:vector size="2" baseType="variant">
      <vt:variant>
        <vt:lpstr>Titel</vt:lpstr>
      </vt:variant>
      <vt:variant>
        <vt:i4>1</vt:i4>
      </vt:variant>
    </vt:vector>
  </HeadingPairs>
  <TitlesOfParts>
    <vt:vector size="1" baseType="lpstr">
      <vt:lpstr>Rahmeneinkaufsvertrag</vt:lpstr>
    </vt:vector>
  </TitlesOfParts>
  <Company>DIEHL Stiftung &amp; Co. KG</Company>
  <LinksUpToDate>false</LinksUpToDate>
  <CharactersWithSpaces>17573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Rahmeneinkaufsvertrag</dc:title>
  <dc:creator>beyersdorfer</dc:creator>
  <cp:lastModifiedBy>Christopher Weber</cp:lastModifiedBy>
  <cp:revision>9</cp:revision>
  <cp:lastPrinted>2014-12-03T12:35:00Z</cp:lastPrinted>
  <dcterms:created xsi:type="dcterms:W3CDTF">2026-08-05T07:40:00Z</dcterms:created>
  <dcterms:modified xsi:type="dcterms:W3CDTF">2026-08-07T06:13:00Z</dcterms:modified>
</cp:coreProperties>
</file>